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76BF" w14:textId="5EC34C7E" w:rsidR="0095419D" w:rsidRPr="005F70DF" w:rsidRDefault="00C36B60" w:rsidP="00AE528D">
      <w:pPr>
        <w:pStyle w:val="Heading1"/>
        <w:spacing w:before="0"/>
        <w:ind w:right="2058"/>
      </w:pPr>
      <w:r w:rsidRPr="005F70DF">
        <w:rPr>
          <w:b/>
        </w:rPr>
        <w:t>Facilitator Planning Guide:</w:t>
      </w:r>
      <w:r w:rsidR="009051B7">
        <w:rPr>
          <w:b/>
        </w:rPr>
        <w:t xml:space="preserve"> </w:t>
      </w:r>
      <w:r w:rsidR="00395123" w:rsidRPr="005F70DF">
        <w:rPr>
          <w:b/>
        </w:rPr>
        <w:t>Exploring Pre-AP with Parents</w:t>
      </w:r>
    </w:p>
    <w:p w14:paraId="579FA47E" w14:textId="22764A85" w:rsidR="00817C40" w:rsidRPr="001273C1" w:rsidRDefault="00817C40" w:rsidP="007E4948">
      <w:pPr>
        <w:rPr>
          <w:rFonts w:asciiTheme="majorHAnsi" w:hAnsiTheme="majorHAnsi" w:cstheme="majorHAnsi"/>
          <w:sz w:val="20"/>
          <w:szCs w:val="20"/>
        </w:rPr>
      </w:pPr>
    </w:p>
    <w:tbl>
      <w:tblPr>
        <w:tblStyle w:val="TableGrid"/>
        <w:tblW w:w="105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resource provides guidance on conducting an optional parent meeting or presentation. Documents can be edited to best suit the needs of your audience. Options for extensions are suggested. Facilitation notes are included in the PowerPoint slides."/>
      </w:tblPr>
      <w:tblGrid>
        <w:gridCol w:w="1615"/>
        <w:gridCol w:w="8915"/>
      </w:tblGrid>
      <w:tr w:rsidR="00817C40" w:rsidRPr="001273C1" w14:paraId="02C35C7D" w14:textId="77777777" w:rsidTr="00984719">
        <w:trPr>
          <w:trHeight w:val="353"/>
          <w:tblHeader/>
        </w:trPr>
        <w:tc>
          <w:tcPr>
            <w:tcW w:w="1615" w:type="dxa"/>
          </w:tcPr>
          <w:p w14:paraId="6A7ED9F4" w14:textId="4F7299CE" w:rsidR="00817C40" w:rsidRPr="001273C1" w:rsidRDefault="00817C40" w:rsidP="007E4948">
            <w:pPr>
              <w:rPr>
                <w:rFonts w:asciiTheme="majorHAnsi" w:hAnsiTheme="majorHAnsi" w:cstheme="majorHAnsi"/>
                <w:b/>
                <w:bCs/>
                <w:sz w:val="20"/>
                <w:szCs w:val="20"/>
              </w:rPr>
            </w:pPr>
            <w:r w:rsidRPr="001273C1">
              <w:rPr>
                <w:rFonts w:asciiTheme="majorHAnsi" w:hAnsiTheme="majorHAnsi" w:cstheme="majorHAnsi"/>
                <w:b/>
                <w:bCs/>
                <w:sz w:val="20"/>
                <w:szCs w:val="20"/>
              </w:rPr>
              <w:t>Audience:</w:t>
            </w:r>
          </w:p>
        </w:tc>
        <w:tc>
          <w:tcPr>
            <w:tcW w:w="8915" w:type="dxa"/>
          </w:tcPr>
          <w:p w14:paraId="1F7C688B" w14:textId="447E197C" w:rsidR="00817C40" w:rsidRPr="001273C1" w:rsidRDefault="00817C40" w:rsidP="007E4948">
            <w:pPr>
              <w:rPr>
                <w:rFonts w:asciiTheme="majorHAnsi" w:hAnsiTheme="majorHAnsi" w:cstheme="majorHAnsi"/>
                <w:sz w:val="20"/>
                <w:szCs w:val="20"/>
              </w:rPr>
            </w:pPr>
            <w:r w:rsidRPr="001273C1">
              <w:rPr>
                <w:rFonts w:asciiTheme="majorHAnsi" w:hAnsiTheme="majorHAnsi" w:cstheme="majorHAnsi"/>
                <w:sz w:val="20"/>
                <w:szCs w:val="20"/>
              </w:rPr>
              <w:t>Parents and Community</w:t>
            </w:r>
          </w:p>
        </w:tc>
      </w:tr>
      <w:tr w:rsidR="00817C40" w:rsidRPr="001273C1" w14:paraId="377BBC54" w14:textId="77777777" w:rsidTr="006846AC">
        <w:trPr>
          <w:trHeight w:val="353"/>
        </w:trPr>
        <w:tc>
          <w:tcPr>
            <w:tcW w:w="1615" w:type="dxa"/>
          </w:tcPr>
          <w:p w14:paraId="1BBFDF89" w14:textId="1FA9CDE4" w:rsidR="00817C40" w:rsidRPr="001273C1" w:rsidRDefault="00817C40" w:rsidP="007E4948">
            <w:pPr>
              <w:rPr>
                <w:rFonts w:asciiTheme="majorHAnsi" w:hAnsiTheme="majorHAnsi" w:cstheme="majorHAnsi"/>
                <w:b/>
                <w:bCs/>
                <w:sz w:val="20"/>
                <w:szCs w:val="20"/>
              </w:rPr>
            </w:pPr>
            <w:r w:rsidRPr="001273C1">
              <w:rPr>
                <w:rFonts w:asciiTheme="majorHAnsi" w:hAnsiTheme="majorHAnsi" w:cstheme="majorHAnsi"/>
                <w:b/>
                <w:bCs/>
                <w:sz w:val="20"/>
                <w:szCs w:val="20"/>
              </w:rPr>
              <w:t>Duration:</w:t>
            </w:r>
          </w:p>
        </w:tc>
        <w:tc>
          <w:tcPr>
            <w:tcW w:w="8915" w:type="dxa"/>
          </w:tcPr>
          <w:p w14:paraId="2AEF401F" w14:textId="001DF2C9" w:rsidR="00817C40" w:rsidRPr="001273C1" w:rsidRDefault="00817C40" w:rsidP="007E4948">
            <w:pPr>
              <w:rPr>
                <w:rFonts w:asciiTheme="majorHAnsi" w:hAnsiTheme="majorHAnsi" w:cstheme="majorHAnsi"/>
                <w:sz w:val="20"/>
                <w:szCs w:val="20"/>
              </w:rPr>
            </w:pPr>
            <w:r w:rsidRPr="001273C1">
              <w:rPr>
                <w:rFonts w:asciiTheme="majorHAnsi" w:hAnsiTheme="majorHAnsi" w:cstheme="majorHAnsi"/>
                <w:sz w:val="20"/>
                <w:szCs w:val="20"/>
              </w:rPr>
              <w:t>1 hour</w:t>
            </w:r>
          </w:p>
        </w:tc>
      </w:tr>
      <w:tr w:rsidR="00817C40" w:rsidRPr="001273C1" w14:paraId="594AAF9B" w14:textId="77777777" w:rsidTr="006846AC">
        <w:trPr>
          <w:trHeight w:val="1271"/>
        </w:trPr>
        <w:tc>
          <w:tcPr>
            <w:tcW w:w="1615" w:type="dxa"/>
          </w:tcPr>
          <w:p w14:paraId="20F4BEE8" w14:textId="37828367" w:rsidR="00817C40" w:rsidRPr="001273C1" w:rsidRDefault="00817C40" w:rsidP="007E4948">
            <w:pPr>
              <w:rPr>
                <w:rFonts w:asciiTheme="majorHAnsi" w:hAnsiTheme="majorHAnsi" w:cstheme="majorHAnsi"/>
                <w:b/>
                <w:bCs/>
                <w:sz w:val="20"/>
                <w:szCs w:val="20"/>
              </w:rPr>
            </w:pPr>
            <w:r w:rsidRPr="001273C1">
              <w:rPr>
                <w:rFonts w:asciiTheme="majorHAnsi" w:hAnsiTheme="majorHAnsi" w:cstheme="majorHAnsi"/>
                <w:b/>
                <w:bCs/>
                <w:sz w:val="20"/>
                <w:szCs w:val="20"/>
              </w:rPr>
              <w:t>Purpose:</w:t>
            </w:r>
          </w:p>
        </w:tc>
        <w:tc>
          <w:tcPr>
            <w:tcW w:w="8915" w:type="dxa"/>
          </w:tcPr>
          <w:p w14:paraId="46759C19" w14:textId="0D168080" w:rsidR="00817C40" w:rsidRPr="001273C1" w:rsidRDefault="00817C40" w:rsidP="00817C40">
            <w:pPr>
              <w:pStyle w:val="CBHeading1"/>
              <w:numPr>
                <w:ilvl w:val="0"/>
                <w:numId w:val="39"/>
              </w:numPr>
              <w:spacing w:before="0" w:after="0"/>
              <w:ind w:left="346" w:hanging="270"/>
              <w:rPr>
                <w:rFonts w:asciiTheme="majorHAnsi" w:hAnsiTheme="majorHAnsi" w:cstheme="majorHAnsi"/>
                <w:b w:val="0"/>
                <w:color w:val="auto"/>
                <w:sz w:val="20"/>
                <w:szCs w:val="20"/>
              </w:rPr>
            </w:pPr>
            <w:r w:rsidRPr="001273C1">
              <w:rPr>
                <w:rFonts w:asciiTheme="majorHAnsi" w:hAnsiTheme="majorHAnsi" w:cstheme="majorHAnsi"/>
                <w:b w:val="0"/>
                <w:color w:val="auto"/>
                <w:sz w:val="20"/>
                <w:szCs w:val="20"/>
              </w:rPr>
              <w:t>Introduce the components of the Pre-AP</w:t>
            </w:r>
            <w:r w:rsidR="00ED0196" w:rsidRPr="00565CCE">
              <w:rPr>
                <w:rFonts w:asciiTheme="majorHAnsi" w:hAnsiTheme="majorHAnsi" w:cstheme="majorHAnsi"/>
                <w:b w:val="0"/>
                <w:color w:val="auto"/>
                <w:sz w:val="20"/>
                <w:szCs w:val="20"/>
                <w:vertAlign w:val="superscript"/>
              </w:rPr>
              <w:t>®</w:t>
            </w:r>
            <w:r w:rsidRPr="001273C1">
              <w:rPr>
                <w:rFonts w:asciiTheme="majorHAnsi" w:hAnsiTheme="majorHAnsi" w:cstheme="majorHAnsi"/>
                <w:b w:val="0"/>
                <w:color w:val="auto"/>
                <w:sz w:val="20"/>
                <w:szCs w:val="20"/>
              </w:rPr>
              <w:t xml:space="preserve"> </w:t>
            </w:r>
            <w:proofErr w:type="gramStart"/>
            <w:r w:rsidRPr="001273C1">
              <w:rPr>
                <w:rFonts w:asciiTheme="majorHAnsi" w:hAnsiTheme="majorHAnsi" w:cstheme="majorHAnsi"/>
                <w:b w:val="0"/>
                <w:color w:val="auto"/>
                <w:sz w:val="20"/>
                <w:szCs w:val="20"/>
              </w:rPr>
              <w:t>Program</w:t>
            </w:r>
            <w:proofErr w:type="gramEnd"/>
          </w:p>
          <w:p w14:paraId="6647DF17" w14:textId="77777777" w:rsidR="00106D16" w:rsidRPr="007640C7" w:rsidRDefault="00106D16" w:rsidP="00106D16">
            <w:pPr>
              <w:pStyle w:val="CBHeading1"/>
              <w:numPr>
                <w:ilvl w:val="0"/>
                <w:numId w:val="39"/>
              </w:numPr>
              <w:spacing w:before="0" w:after="0"/>
              <w:ind w:left="346" w:hanging="270"/>
              <w:rPr>
                <w:rFonts w:asciiTheme="majorHAnsi" w:hAnsiTheme="majorHAnsi" w:cstheme="majorHAnsi"/>
                <w:b w:val="0"/>
                <w:color w:val="auto"/>
                <w:sz w:val="20"/>
                <w:szCs w:val="20"/>
              </w:rPr>
            </w:pPr>
            <w:r w:rsidRPr="007640C7">
              <w:rPr>
                <w:rFonts w:asciiTheme="majorHAnsi" w:hAnsiTheme="majorHAnsi" w:cstheme="majorHAnsi"/>
                <w:b w:val="0"/>
                <w:color w:val="auto"/>
                <w:sz w:val="20"/>
                <w:szCs w:val="20"/>
              </w:rPr>
              <w:t xml:space="preserve">Deepen </w:t>
            </w:r>
            <w:r>
              <w:rPr>
                <w:rFonts w:asciiTheme="majorHAnsi" w:hAnsiTheme="majorHAnsi" w:cstheme="majorHAnsi"/>
                <w:b w:val="0"/>
                <w:color w:val="auto"/>
                <w:sz w:val="20"/>
                <w:szCs w:val="20"/>
              </w:rPr>
              <w:t>understanding</w:t>
            </w:r>
            <w:r w:rsidRPr="007640C7">
              <w:rPr>
                <w:rFonts w:asciiTheme="majorHAnsi" w:hAnsiTheme="majorHAnsi" w:cstheme="majorHAnsi"/>
                <w:b w:val="0"/>
                <w:color w:val="auto"/>
                <w:sz w:val="20"/>
                <w:szCs w:val="20"/>
              </w:rPr>
              <w:t xml:space="preserve"> of</w:t>
            </w:r>
            <w:r>
              <w:rPr>
                <w:rFonts w:asciiTheme="majorHAnsi" w:hAnsiTheme="majorHAnsi" w:cstheme="majorHAnsi"/>
                <w:b w:val="0"/>
                <w:color w:val="auto"/>
                <w:sz w:val="20"/>
                <w:szCs w:val="20"/>
              </w:rPr>
              <w:t xml:space="preserve"> </w:t>
            </w:r>
            <w:r w:rsidRPr="007640C7">
              <w:rPr>
                <w:rFonts w:asciiTheme="majorHAnsi" w:hAnsiTheme="majorHAnsi" w:cstheme="majorHAnsi"/>
                <w:b w:val="0"/>
                <w:color w:val="auto"/>
                <w:sz w:val="20"/>
                <w:szCs w:val="20"/>
              </w:rPr>
              <w:t>Pre-AP</w:t>
            </w:r>
            <w:r>
              <w:rPr>
                <w:rFonts w:asciiTheme="majorHAnsi" w:hAnsiTheme="majorHAnsi" w:cstheme="majorHAnsi"/>
                <w:b w:val="0"/>
                <w:color w:val="auto"/>
                <w:sz w:val="20"/>
                <w:szCs w:val="20"/>
              </w:rPr>
              <w:t xml:space="preserve">’s </w:t>
            </w:r>
            <w:proofErr w:type="gramStart"/>
            <w:r>
              <w:rPr>
                <w:rFonts w:asciiTheme="majorHAnsi" w:hAnsiTheme="majorHAnsi" w:cstheme="majorHAnsi"/>
                <w:b w:val="0"/>
                <w:color w:val="auto"/>
                <w:sz w:val="20"/>
                <w:szCs w:val="20"/>
              </w:rPr>
              <w:t>purpose</w:t>
            </w:r>
            <w:proofErr w:type="gramEnd"/>
          </w:p>
          <w:p w14:paraId="0E98B8FA" w14:textId="133CD863" w:rsidR="008E1AB1" w:rsidRPr="001273C1" w:rsidRDefault="00E23D4E" w:rsidP="00817C40">
            <w:pPr>
              <w:pStyle w:val="CBHeading1"/>
              <w:numPr>
                <w:ilvl w:val="0"/>
                <w:numId w:val="39"/>
              </w:numPr>
              <w:spacing w:before="0" w:after="0"/>
              <w:ind w:left="346" w:hanging="270"/>
              <w:rPr>
                <w:rFonts w:asciiTheme="majorHAnsi" w:hAnsiTheme="majorHAnsi" w:cstheme="majorHAnsi"/>
                <w:b w:val="0"/>
                <w:color w:val="auto"/>
                <w:sz w:val="20"/>
                <w:szCs w:val="20"/>
              </w:rPr>
            </w:pPr>
            <w:r>
              <w:rPr>
                <w:rFonts w:asciiTheme="majorHAnsi" w:hAnsiTheme="majorHAnsi" w:cstheme="majorHAnsi"/>
                <w:b w:val="0"/>
                <w:color w:val="auto"/>
                <w:sz w:val="20"/>
                <w:szCs w:val="20"/>
              </w:rPr>
              <w:t>Introduce</w:t>
            </w:r>
            <w:r w:rsidR="008E1AB1" w:rsidRPr="001273C1">
              <w:rPr>
                <w:rFonts w:asciiTheme="majorHAnsi" w:hAnsiTheme="majorHAnsi" w:cstheme="majorHAnsi"/>
                <w:b w:val="0"/>
                <w:color w:val="auto"/>
                <w:sz w:val="20"/>
                <w:szCs w:val="20"/>
              </w:rPr>
              <w:t xml:space="preserve"> instructional units and areas of focus</w:t>
            </w:r>
          </w:p>
          <w:p w14:paraId="684C7C55" w14:textId="2CF1B7F4" w:rsidR="00817C40" w:rsidRPr="001273C1" w:rsidRDefault="00817C40" w:rsidP="00817C40">
            <w:pPr>
              <w:pStyle w:val="CBHeading1"/>
              <w:numPr>
                <w:ilvl w:val="0"/>
                <w:numId w:val="39"/>
              </w:numPr>
              <w:spacing w:before="0" w:after="0"/>
              <w:ind w:left="346" w:hanging="270"/>
              <w:rPr>
                <w:rFonts w:asciiTheme="majorHAnsi" w:hAnsiTheme="majorHAnsi" w:cstheme="majorHAnsi"/>
                <w:b w:val="0"/>
                <w:color w:val="auto"/>
                <w:sz w:val="20"/>
                <w:szCs w:val="20"/>
              </w:rPr>
            </w:pPr>
            <w:r w:rsidRPr="001273C1">
              <w:rPr>
                <w:rFonts w:asciiTheme="majorHAnsi" w:hAnsiTheme="majorHAnsi" w:cstheme="majorHAnsi"/>
                <w:b w:val="0"/>
                <w:color w:val="auto"/>
                <w:sz w:val="20"/>
                <w:szCs w:val="20"/>
              </w:rPr>
              <w:t xml:space="preserve">Explore the </w:t>
            </w:r>
            <w:r w:rsidR="00565CCE">
              <w:rPr>
                <w:rFonts w:asciiTheme="majorHAnsi" w:hAnsiTheme="majorHAnsi" w:cstheme="majorHAnsi"/>
                <w:b w:val="0"/>
                <w:color w:val="auto"/>
                <w:sz w:val="20"/>
                <w:szCs w:val="20"/>
              </w:rPr>
              <w:t>s</w:t>
            </w:r>
            <w:r w:rsidRPr="001273C1">
              <w:rPr>
                <w:rFonts w:asciiTheme="majorHAnsi" w:hAnsiTheme="majorHAnsi" w:cstheme="majorHAnsi"/>
                <w:b w:val="0"/>
                <w:color w:val="auto"/>
                <w:sz w:val="20"/>
                <w:szCs w:val="20"/>
              </w:rPr>
              <w:t xml:space="preserve">hared </w:t>
            </w:r>
            <w:r w:rsidR="00565CCE">
              <w:rPr>
                <w:rFonts w:asciiTheme="majorHAnsi" w:hAnsiTheme="majorHAnsi" w:cstheme="majorHAnsi"/>
                <w:b w:val="0"/>
                <w:color w:val="auto"/>
                <w:sz w:val="20"/>
                <w:szCs w:val="20"/>
              </w:rPr>
              <w:t>p</w:t>
            </w:r>
            <w:r w:rsidRPr="001273C1">
              <w:rPr>
                <w:rFonts w:asciiTheme="majorHAnsi" w:hAnsiTheme="majorHAnsi" w:cstheme="majorHAnsi"/>
                <w:b w:val="0"/>
                <w:color w:val="auto"/>
                <w:sz w:val="20"/>
                <w:szCs w:val="20"/>
              </w:rPr>
              <w:t xml:space="preserve">rinciples that align </w:t>
            </w:r>
            <w:r w:rsidR="00083503">
              <w:rPr>
                <w:rFonts w:asciiTheme="majorHAnsi" w:hAnsiTheme="majorHAnsi" w:cstheme="majorHAnsi"/>
                <w:b w:val="0"/>
                <w:color w:val="auto"/>
                <w:sz w:val="20"/>
                <w:szCs w:val="20"/>
              </w:rPr>
              <w:t>Pre-AP</w:t>
            </w:r>
            <w:r w:rsidRPr="001273C1">
              <w:rPr>
                <w:rFonts w:asciiTheme="majorHAnsi" w:hAnsiTheme="majorHAnsi" w:cstheme="majorHAnsi"/>
                <w:b w:val="0"/>
                <w:color w:val="auto"/>
                <w:sz w:val="20"/>
                <w:szCs w:val="20"/>
              </w:rPr>
              <w:t xml:space="preserve"> courses</w:t>
            </w:r>
          </w:p>
        </w:tc>
      </w:tr>
      <w:tr w:rsidR="00817C40" w:rsidRPr="001273C1" w14:paraId="58B00C12" w14:textId="77777777" w:rsidTr="006846AC">
        <w:tc>
          <w:tcPr>
            <w:tcW w:w="1615" w:type="dxa"/>
          </w:tcPr>
          <w:p w14:paraId="213FA846" w14:textId="2A93F73F" w:rsidR="00817C40" w:rsidRPr="001273C1" w:rsidRDefault="00817C40" w:rsidP="007E4948">
            <w:pPr>
              <w:rPr>
                <w:rFonts w:asciiTheme="majorHAnsi" w:hAnsiTheme="majorHAnsi" w:cstheme="majorHAnsi"/>
                <w:b/>
                <w:bCs/>
                <w:sz w:val="20"/>
                <w:szCs w:val="20"/>
              </w:rPr>
            </w:pPr>
            <w:r w:rsidRPr="001273C1">
              <w:rPr>
                <w:rFonts w:asciiTheme="majorHAnsi" w:hAnsiTheme="majorHAnsi" w:cstheme="majorHAnsi"/>
                <w:b/>
                <w:bCs/>
                <w:sz w:val="20"/>
                <w:szCs w:val="20"/>
              </w:rPr>
              <w:t>Resources:</w:t>
            </w:r>
          </w:p>
        </w:tc>
        <w:tc>
          <w:tcPr>
            <w:tcW w:w="8915" w:type="dxa"/>
          </w:tcPr>
          <w:p w14:paraId="2EEFA7B0" w14:textId="2F03665E" w:rsidR="00817C40" w:rsidRPr="001273C1" w:rsidRDefault="00817C40" w:rsidP="00817C40">
            <w:pPr>
              <w:pStyle w:val="CBHeading1"/>
              <w:numPr>
                <w:ilvl w:val="0"/>
                <w:numId w:val="39"/>
              </w:numPr>
              <w:spacing w:before="0" w:after="0"/>
              <w:ind w:left="346" w:hanging="270"/>
              <w:rPr>
                <w:rFonts w:asciiTheme="majorHAnsi" w:hAnsiTheme="majorHAnsi" w:cstheme="majorHAnsi"/>
                <w:b w:val="0"/>
                <w:color w:val="auto"/>
                <w:sz w:val="20"/>
                <w:szCs w:val="20"/>
              </w:rPr>
            </w:pPr>
            <w:r w:rsidRPr="001273C1">
              <w:rPr>
                <w:rFonts w:asciiTheme="majorHAnsi" w:hAnsiTheme="majorHAnsi" w:cstheme="majorHAnsi"/>
                <w:b w:val="0"/>
                <w:color w:val="auto"/>
                <w:sz w:val="20"/>
                <w:szCs w:val="20"/>
              </w:rPr>
              <w:t xml:space="preserve">PowerPoint: </w:t>
            </w:r>
            <w:r w:rsidR="008776C1" w:rsidRPr="001273C1">
              <w:rPr>
                <w:rFonts w:asciiTheme="majorHAnsi" w:hAnsiTheme="majorHAnsi" w:cstheme="majorHAnsi"/>
                <w:b w:val="0"/>
                <w:color w:val="auto"/>
                <w:sz w:val="20"/>
                <w:szCs w:val="20"/>
              </w:rPr>
              <w:t>Exploring Pre-AP with Parents</w:t>
            </w:r>
            <w:r w:rsidRPr="001273C1">
              <w:rPr>
                <w:rFonts w:asciiTheme="majorHAnsi" w:hAnsiTheme="majorHAnsi" w:cstheme="majorHAnsi"/>
                <w:b w:val="0"/>
                <w:color w:val="auto"/>
                <w:sz w:val="20"/>
                <w:szCs w:val="20"/>
              </w:rPr>
              <w:t xml:space="preserve"> (provided)</w:t>
            </w:r>
          </w:p>
          <w:p w14:paraId="44734197" w14:textId="3C791B3B" w:rsidR="00DC2306" w:rsidRPr="001273C1" w:rsidRDefault="00DC2306" w:rsidP="00DC2306">
            <w:pPr>
              <w:pStyle w:val="CBHeading1"/>
              <w:numPr>
                <w:ilvl w:val="0"/>
                <w:numId w:val="39"/>
              </w:numPr>
              <w:spacing w:before="0" w:after="0"/>
              <w:ind w:left="346" w:hanging="270"/>
              <w:rPr>
                <w:rFonts w:asciiTheme="majorHAnsi" w:hAnsiTheme="majorHAnsi" w:cstheme="majorHAnsi"/>
                <w:b w:val="0"/>
                <w:color w:val="auto"/>
                <w:sz w:val="20"/>
                <w:szCs w:val="20"/>
              </w:rPr>
            </w:pPr>
            <w:r w:rsidRPr="001273C1">
              <w:rPr>
                <w:rFonts w:asciiTheme="majorHAnsi" w:hAnsiTheme="majorHAnsi" w:cstheme="majorHAnsi"/>
                <w:b w:val="0"/>
                <w:color w:val="auto"/>
                <w:sz w:val="20"/>
                <w:szCs w:val="20"/>
              </w:rPr>
              <w:t>PowerPoint: Exploring Pre-AP for Users</w:t>
            </w:r>
            <w:r w:rsidR="00565CCE">
              <w:rPr>
                <w:rFonts w:asciiTheme="majorHAnsi" w:hAnsiTheme="majorHAnsi" w:cstheme="majorHAnsi"/>
                <w:b w:val="0"/>
                <w:color w:val="auto"/>
                <w:sz w:val="20"/>
                <w:szCs w:val="20"/>
              </w:rPr>
              <w:t>—</w:t>
            </w:r>
            <w:r w:rsidRPr="001273C1">
              <w:rPr>
                <w:rFonts w:asciiTheme="majorHAnsi" w:hAnsiTheme="majorHAnsi" w:cstheme="majorHAnsi"/>
                <w:b w:val="0"/>
                <w:color w:val="auto"/>
                <w:sz w:val="20"/>
                <w:szCs w:val="20"/>
              </w:rPr>
              <w:t>Source Deck (for additional slides)</w:t>
            </w:r>
          </w:p>
          <w:p w14:paraId="284206E9" w14:textId="35D09795" w:rsidR="00817C40" w:rsidRPr="001273C1" w:rsidRDefault="00184F82" w:rsidP="00817C40">
            <w:pPr>
              <w:pStyle w:val="CBHeading1"/>
              <w:numPr>
                <w:ilvl w:val="0"/>
                <w:numId w:val="39"/>
              </w:numPr>
              <w:spacing w:before="0" w:after="0"/>
              <w:ind w:left="346" w:hanging="270"/>
              <w:rPr>
                <w:rFonts w:asciiTheme="majorHAnsi" w:hAnsiTheme="majorHAnsi" w:cstheme="majorHAnsi"/>
                <w:b w:val="0"/>
                <w:color w:val="auto"/>
                <w:sz w:val="20"/>
                <w:szCs w:val="20"/>
              </w:rPr>
            </w:pPr>
            <w:r w:rsidRPr="001273C1">
              <w:rPr>
                <w:rFonts w:asciiTheme="majorHAnsi" w:hAnsiTheme="majorHAnsi" w:cstheme="majorHAnsi"/>
                <w:b w:val="0"/>
                <w:color w:val="auto"/>
                <w:sz w:val="20"/>
                <w:szCs w:val="20"/>
              </w:rPr>
              <w:t>Exploring Pre-AP with Parents Notetaker</w:t>
            </w:r>
            <w:r w:rsidR="00817C40" w:rsidRPr="001273C1">
              <w:rPr>
                <w:rFonts w:asciiTheme="majorHAnsi" w:hAnsiTheme="majorHAnsi" w:cstheme="majorHAnsi"/>
                <w:b w:val="0"/>
                <w:color w:val="auto"/>
                <w:sz w:val="20"/>
                <w:szCs w:val="20"/>
              </w:rPr>
              <w:t xml:space="preserve"> (provided)</w:t>
            </w:r>
          </w:p>
          <w:p w14:paraId="22274C8A" w14:textId="0B267DE6" w:rsidR="00817C40" w:rsidRPr="001273C1" w:rsidRDefault="00237B15" w:rsidP="00817C40">
            <w:pPr>
              <w:pStyle w:val="CBHeading1"/>
              <w:numPr>
                <w:ilvl w:val="0"/>
                <w:numId w:val="39"/>
              </w:numPr>
              <w:spacing w:before="0" w:after="0"/>
              <w:ind w:left="346" w:hanging="270"/>
              <w:rPr>
                <w:rFonts w:asciiTheme="majorHAnsi" w:hAnsiTheme="majorHAnsi" w:cstheme="majorHAnsi"/>
                <w:b w:val="0"/>
                <w:color w:val="auto"/>
                <w:sz w:val="20"/>
                <w:szCs w:val="20"/>
              </w:rPr>
            </w:pPr>
            <w:r w:rsidRPr="001273C1">
              <w:rPr>
                <w:rFonts w:asciiTheme="majorHAnsi" w:hAnsiTheme="majorHAnsi" w:cstheme="majorHAnsi"/>
                <w:b w:val="0"/>
                <w:color w:val="auto"/>
                <w:sz w:val="20"/>
                <w:szCs w:val="20"/>
              </w:rPr>
              <w:t xml:space="preserve">Outreach Resource: </w:t>
            </w:r>
            <w:hyperlink r:id="rId11" w:history="1">
              <w:r w:rsidR="0027485B" w:rsidRPr="001273C1">
                <w:rPr>
                  <w:rStyle w:val="Hyperlink"/>
                  <w:rFonts w:asciiTheme="majorHAnsi" w:hAnsiTheme="majorHAnsi" w:cstheme="majorHAnsi"/>
                  <w:b w:val="0"/>
                  <w:color w:val="0070C0"/>
                  <w:sz w:val="20"/>
                  <w:szCs w:val="20"/>
                </w:rPr>
                <w:t>For Parents: Welcome to Pre-AP</w:t>
              </w:r>
            </w:hyperlink>
          </w:p>
        </w:tc>
      </w:tr>
    </w:tbl>
    <w:p w14:paraId="66E59F6C" w14:textId="77777777" w:rsidR="007E4948" w:rsidRPr="001273C1" w:rsidRDefault="007E4948" w:rsidP="00817C40">
      <w:pPr>
        <w:pStyle w:val="CBHeading1"/>
        <w:spacing w:before="0" w:after="0"/>
        <w:rPr>
          <w:rFonts w:asciiTheme="majorHAnsi" w:hAnsiTheme="majorHAnsi" w:cstheme="majorHAnsi"/>
          <w:b w:val="0"/>
          <w:color w:val="auto"/>
          <w:sz w:val="20"/>
          <w:szCs w:val="20"/>
        </w:rPr>
      </w:pPr>
    </w:p>
    <w:p w14:paraId="04BD1516" w14:textId="53B272A1" w:rsidR="00F61F76" w:rsidRPr="00AE528D" w:rsidRDefault="0095419D" w:rsidP="00AE528D">
      <w:pPr>
        <w:pStyle w:val="Heading2"/>
      </w:pPr>
      <w:r w:rsidRPr="00AE528D">
        <w:t>Preparation:</w:t>
      </w:r>
    </w:p>
    <w:p w14:paraId="7FE45A95" w14:textId="77777777" w:rsidR="001050A6" w:rsidRPr="001273C1" w:rsidRDefault="001050A6" w:rsidP="007E4948">
      <w:pPr>
        <w:pStyle w:val="CBHeading1"/>
        <w:spacing w:before="0" w:after="0"/>
        <w:rPr>
          <w:rFonts w:asciiTheme="majorHAnsi" w:hAnsiTheme="majorHAnsi" w:cstheme="majorHAnsi"/>
          <w:color w:val="006298" w:themeColor="accent1"/>
          <w:sz w:val="22"/>
          <w:szCs w:val="22"/>
        </w:rPr>
      </w:pPr>
    </w:p>
    <w:p w14:paraId="5395A92C" w14:textId="77777777" w:rsidR="00DE517A" w:rsidRPr="007640C7" w:rsidRDefault="00DE517A" w:rsidP="00DE517A">
      <w:pPr>
        <w:pStyle w:val="CBHeading1"/>
        <w:numPr>
          <w:ilvl w:val="0"/>
          <w:numId w:val="24"/>
        </w:numPr>
        <w:spacing w:before="0" w:after="0"/>
        <w:ind w:left="540"/>
        <w:rPr>
          <w:rFonts w:asciiTheme="majorHAnsi" w:hAnsiTheme="majorHAnsi" w:cstheme="majorHAnsi"/>
          <w:b w:val="0"/>
          <w:color w:val="auto"/>
          <w:sz w:val="20"/>
          <w:szCs w:val="20"/>
        </w:rPr>
      </w:pPr>
      <w:r w:rsidRPr="007640C7">
        <w:rPr>
          <w:rFonts w:asciiTheme="majorHAnsi" w:hAnsiTheme="majorHAnsi" w:cstheme="majorHAnsi"/>
          <w:b w:val="0"/>
          <w:color w:val="auto"/>
          <w:sz w:val="20"/>
          <w:szCs w:val="20"/>
        </w:rPr>
        <w:t>Review PowerPoint and facilitator notes</w:t>
      </w:r>
      <w:r>
        <w:rPr>
          <w:rFonts w:asciiTheme="majorHAnsi" w:hAnsiTheme="majorHAnsi" w:cstheme="majorHAnsi"/>
          <w:b w:val="0"/>
          <w:color w:val="auto"/>
          <w:sz w:val="20"/>
          <w:szCs w:val="20"/>
        </w:rPr>
        <w:t xml:space="preserve"> below slides</w:t>
      </w:r>
      <w:r w:rsidRPr="007640C7">
        <w:rPr>
          <w:rFonts w:asciiTheme="majorHAnsi" w:hAnsiTheme="majorHAnsi" w:cstheme="majorHAnsi"/>
          <w:b w:val="0"/>
          <w:color w:val="auto"/>
          <w:sz w:val="20"/>
          <w:szCs w:val="20"/>
        </w:rPr>
        <w:t xml:space="preserve">. </w:t>
      </w:r>
      <w:r>
        <w:rPr>
          <w:rFonts w:asciiTheme="majorHAnsi" w:hAnsiTheme="majorHAnsi" w:cstheme="majorHAnsi"/>
          <w:b w:val="0"/>
          <w:color w:val="auto"/>
          <w:sz w:val="20"/>
          <w:szCs w:val="20"/>
        </w:rPr>
        <w:t>Modify or remove slides as needed.</w:t>
      </w:r>
    </w:p>
    <w:p w14:paraId="6B9584F2" w14:textId="0815C378" w:rsidR="00BF6A4F" w:rsidRPr="001273C1" w:rsidRDefault="001B11FE" w:rsidP="13E18EB1">
      <w:pPr>
        <w:pStyle w:val="CBHeading1"/>
        <w:numPr>
          <w:ilvl w:val="0"/>
          <w:numId w:val="24"/>
        </w:numPr>
        <w:spacing w:before="0" w:after="0"/>
        <w:ind w:left="540"/>
        <w:rPr>
          <w:rFonts w:asciiTheme="majorHAnsi" w:hAnsiTheme="majorHAnsi" w:cstheme="majorBidi"/>
          <w:b w:val="0"/>
          <w:bCs w:val="0"/>
          <w:i/>
          <w:iCs/>
          <w:color w:val="auto"/>
          <w:sz w:val="20"/>
          <w:szCs w:val="20"/>
        </w:rPr>
      </w:pPr>
      <w:r>
        <w:rPr>
          <w:rFonts w:asciiTheme="majorHAnsi" w:hAnsiTheme="majorHAnsi" w:cstheme="majorBidi"/>
          <w:b w:val="0"/>
          <w:bCs w:val="0"/>
          <w:color w:val="auto"/>
          <w:sz w:val="20"/>
          <w:szCs w:val="20"/>
        </w:rPr>
        <w:t>Select</w:t>
      </w:r>
      <w:r w:rsidRPr="6EBDE96B">
        <w:rPr>
          <w:rFonts w:asciiTheme="majorHAnsi" w:hAnsiTheme="majorHAnsi" w:cstheme="majorBidi"/>
          <w:b w:val="0"/>
          <w:bCs w:val="0"/>
          <w:color w:val="auto"/>
          <w:sz w:val="20"/>
          <w:szCs w:val="20"/>
        </w:rPr>
        <w:t xml:space="preserve"> Stop/Think/Discuss questions </w:t>
      </w:r>
      <w:r>
        <w:rPr>
          <w:rFonts w:asciiTheme="majorHAnsi" w:hAnsiTheme="majorHAnsi" w:cstheme="majorBidi"/>
          <w:b w:val="0"/>
          <w:bCs w:val="0"/>
          <w:color w:val="auto"/>
          <w:sz w:val="20"/>
          <w:szCs w:val="20"/>
        </w:rPr>
        <w:t>to</w:t>
      </w:r>
      <w:r w:rsidRPr="6EBDE96B">
        <w:rPr>
          <w:rFonts w:asciiTheme="majorHAnsi" w:hAnsiTheme="majorHAnsi" w:cstheme="majorBidi"/>
          <w:b w:val="0"/>
          <w:bCs w:val="0"/>
          <w:color w:val="auto"/>
          <w:sz w:val="20"/>
          <w:szCs w:val="20"/>
        </w:rPr>
        <w:t xml:space="preserve"> use with participants.</w:t>
      </w:r>
      <w:r w:rsidR="007B4900" w:rsidRPr="13E18EB1">
        <w:rPr>
          <w:rFonts w:asciiTheme="majorHAnsi" w:hAnsiTheme="majorHAnsi" w:cstheme="majorBidi"/>
          <w:b w:val="0"/>
          <w:bCs w:val="0"/>
          <w:color w:val="auto"/>
          <w:sz w:val="20"/>
          <w:szCs w:val="20"/>
        </w:rPr>
        <w:t xml:space="preserve"> (Slides </w:t>
      </w:r>
      <w:r w:rsidR="00114C6D" w:rsidRPr="13E18EB1">
        <w:rPr>
          <w:rFonts w:asciiTheme="majorHAnsi" w:hAnsiTheme="majorHAnsi" w:cstheme="majorBidi"/>
          <w:b w:val="0"/>
          <w:bCs w:val="0"/>
          <w:color w:val="auto"/>
          <w:sz w:val="20"/>
          <w:szCs w:val="20"/>
        </w:rPr>
        <w:t>7,</w:t>
      </w:r>
      <w:r w:rsidR="007B4900" w:rsidRPr="13E18EB1">
        <w:rPr>
          <w:rFonts w:asciiTheme="majorHAnsi" w:hAnsiTheme="majorHAnsi" w:cstheme="majorBidi"/>
          <w:b w:val="0"/>
          <w:bCs w:val="0"/>
          <w:color w:val="auto"/>
          <w:sz w:val="20"/>
          <w:szCs w:val="20"/>
        </w:rPr>
        <w:t xml:space="preserve"> 13</w:t>
      </w:r>
      <w:r w:rsidR="00A10F71" w:rsidRPr="13E18EB1">
        <w:rPr>
          <w:rFonts w:asciiTheme="majorHAnsi" w:hAnsiTheme="majorHAnsi" w:cstheme="majorBidi"/>
          <w:b w:val="0"/>
          <w:bCs w:val="0"/>
          <w:color w:val="auto"/>
          <w:sz w:val="20"/>
          <w:szCs w:val="20"/>
        </w:rPr>
        <w:t xml:space="preserve">, </w:t>
      </w:r>
      <w:r w:rsidR="00381B2D" w:rsidRPr="13E18EB1">
        <w:rPr>
          <w:rFonts w:asciiTheme="majorHAnsi" w:hAnsiTheme="majorHAnsi" w:cstheme="majorBidi"/>
          <w:b w:val="0"/>
          <w:bCs w:val="0"/>
          <w:color w:val="auto"/>
          <w:sz w:val="20"/>
          <w:szCs w:val="20"/>
        </w:rPr>
        <w:t>28</w:t>
      </w:r>
      <w:r w:rsidR="007B4900" w:rsidRPr="13E18EB1">
        <w:rPr>
          <w:rFonts w:asciiTheme="majorHAnsi" w:hAnsiTheme="majorHAnsi" w:cstheme="majorBidi"/>
          <w:b w:val="0"/>
          <w:bCs w:val="0"/>
          <w:color w:val="auto"/>
          <w:sz w:val="20"/>
          <w:szCs w:val="20"/>
        </w:rPr>
        <w:t xml:space="preserve">, </w:t>
      </w:r>
      <w:r w:rsidR="008533D0" w:rsidRPr="13E18EB1">
        <w:rPr>
          <w:rFonts w:asciiTheme="majorHAnsi" w:hAnsiTheme="majorHAnsi" w:cstheme="majorBidi"/>
          <w:b w:val="0"/>
          <w:bCs w:val="0"/>
          <w:color w:val="auto"/>
          <w:sz w:val="20"/>
          <w:szCs w:val="20"/>
        </w:rPr>
        <w:t>36)</w:t>
      </w:r>
      <w:r w:rsidR="00BF6A4F" w:rsidRPr="13E18EB1">
        <w:rPr>
          <w:rFonts w:asciiTheme="majorHAnsi" w:hAnsiTheme="majorHAnsi" w:cstheme="majorBidi"/>
          <w:b w:val="0"/>
          <w:bCs w:val="0"/>
          <w:color w:val="auto"/>
          <w:sz w:val="20"/>
          <w:szCs w:val="20"/>
        </w:rPr>
        <w:t xml:space="preserve"> </w:t>
      </w:r>
    </w:p>
    <w:p w14:paraId="5D242BCF" w14:textId="6A6724D3" w:rsidR="007B4900" w:rsidRPr="001273C1" w:rsidRDefault="007B4900" w:rsidP="007E4948">
      <w:pPr>
        <w:pStyle w:val="CBHeading1"/>
        <w:numPr>
          <w:ilvl w:val="0"/>
          <w:numId w:val="24"/>
        </w:numPr>
        <w:spacing w:before="0" w:after="0"/>
        <w:ind w:left="540"/>
        <w:rPr>
          <w:rFonts w:asciiTheme="majorHAnsi" w:hAnsiTheme="majorHAnsi" w:cstheme="majorHAnsi"/>
          <w:b w:val="0"/>
          <w:color w:val="auto"/>
          <w:sz w:val="20"/>
          <w:szCs w:val="20"/>
        </w:rPr>
      </w:pPr>
      <w:r w:rsidRPr="001273C1">
        <w:rPr>
          <w:rFonts w:asciiTheme="majorHAnsi" w:hAnsiTheme="majorHAnsi" w:cstheme="majorHAnsi"/>
          <w:b w:val="0"/>
          <w:color w:val="auto"/>
          <w:sz w:val="20"/>
          <w:szCs w:val="20"/>
        </w:rPr>
        <w:t xml:space="preserve">Make copies of </w:t>
      </w:r>
      <w:r w:rsidR="00B440EF" w:rsidRPr="001273C1">
        <w:rPr>
          <w:rFonts w:asciiTheme="majorHAnsi" w:hAnsiTheme="majorHAnsi" w:cstheme="majorHAnsi"/>
          <w:b w:val="0"/>
          <w:color w:val="auto"/>
          <w:sz w:val="20"/>
          <w:szCs w:val="20"/>
        </w:rPr>
        <w:t>Exploring Pre-AP with Parents</w:t>
      </w:r>
      <w:r w:rsidRPr="001273C1">
        <w:rPr>
          <w:rFonts w:asciiTheme="majorHAnsi" w:hAnsiTheme="majorHAnsi" w:cstheme="majorHAnsi"/>
          <w:b w:val="0"/>
          <w:color w:val="auto"/>
          <w:sz w:val="20"/>
          <w:szCs w:val="20"/>
        </w:rPr>
        <w:t xml:space="preserve"> Notetaker</w:t>
      </w:r>
      <w:r w:rsidR="0033358F" w:rsidRPr="001273C1">
        <w:rPr>
          <w:rFonts w:asciiTheme="majorHAnsi" w:hAnsiTheme="majorHAnsi" w:cstheme="majorHAnsi"/>
          <w:b w:val="0"/>
          <w:color w:val="auto"/>
          <w:sz w:val="20"/>
          <w:szCs w:val="20"/>
        </w:rPr>
        <w:t xml:space="preserve"> </w:t>
      </w:r>
      <w:r w:rsidRPr="001273C1">
        <w:rPr>
          <w:rFonts w:asciiTheme="majorHAnsi" w:hAnsiTheme="majorHAnsi" w:cstheme="majorHAnsi"/>
          <w:b w:val="0"/>
          <w:color w:val="auto"/>
          <w:sz w:val="20"/>
          <w:szCs w:val="20"/>
        </w:rPr>
        <w:t xml:space="preserve">and </w:t>
      </w:r>
      <w:r w:rsidR="00237B15" w:rsidRPr="001273C1">
        <w:rPr>
          <w:rFonts w:asciiTheme="majorHAnsi" w:hAnsiTheme="majorHAnsi" w:cstheme="majorHAnsi"/>
          <w:b w:val="0"/>
          <w:color w:val="auto"/>
          <w:sz w:val="20"/>
          <w:szCs w:val="20"/>
        </w:rPr>
        <w:t xml:space="preserve">Outreach Resource: </w:t>
      </w:r>
      <w:hyperlink r:id="rId12" w:history="1">
        <w:r w:rsidR="00237B15" w:rsidRPr="001273C1">
          <w:rPr>
            <w:rStyle w:val="Hyperlink"/>
            <w:rFonts w:asciiTheme="majorHAnsi" w:hAnsiTheme="majorHAnsi" w:cstheme="majorHAnsi"/>
            <w:b w:val="0"/>
            <w:color w:val="0070C0"/>
            <w:sz w:val="20"/>
            <w:szCs w:val="20"/>
          </w:rPr>
          <w:t>For Parents: Welcome to Pre-AP</w:t>
        </w:r>
      </w:hyperlink>
      <w:r w:rsidRPr="001273C1">
        <w:rPr>
          <w:rFonts w:asciiTheme="majorHAnsi" w:hAnsiTheme="majorHAnsi" w:cstheme="majorHAnsi"/>
          <w:b w:val="0"/>
          <w:color w:val="auto"/>
          <w:sz w:val="20"/>
          <w:szCs w:val="20"/>
        </w:rPr>
        <w:t>.</w:t>
      </w:r>
    </w:p>
    <w:p w14:paraId="56991B9E" w14:textId="77C07D1D" w:rsidR="00BF6A4F" w:rsidRPr="00224F4B" w:rsidRDefault="00BF6A4F" w:rsidP="007E4948">
      <w:pPr>
        <w:pStyle w:val="CBHeading1"/>
        <w:numPr>
          <w:ilvl w:val="0"/>
          <w:numId w:val="24"/>
        </w:numPr>
        <w:spacing w:before="0" w:after="0"/>
        <w:ind w:left="540"/>
        <w:rPr>
          <w:rFonts w:asciiTheme="majorHAnsi" w:hAnsiTheme="majorHAnsi" w:cstheme="majorHAnsi"/>
          <w:b w:val="0"/>
          <w:color w:val="auto"/>
          <w:sz w:val="20"/>
          <w:szCs w:val="20"/>
        </w:rPr>
      </w:pPr>
      <w:r w:rsidRPr="00224F4B">
        <w:rPr>
          <w:rFonts w:asciiTheme="majorHAnsi" w:hAnsiTheme="majorHAnsi" w:cstheme="majorHAnsi"/>
          <w:b w:val="0"/>
          <w:bCs w:val="0"/>
          <w:color w:val="auto"/>
          <w:sz w:val="20"/>
          <w:szCs w:val="20"/>
        </w:rPr>
        <w:t xml:space="preserve">Option: </w:t>
      </w:r>
      <w:r w:rsidR="00F02FE2">
        <w:rPr>
          <w:rFonts w:asciiTheme="majorHAnsi" w:hAnsiTheme="majorHAnsi" w:cstheme="majorHAnsi"/>
          <w:b w:val="0"/>
          <w:bCs w:val="0"/>
          <w:color w:val="auto"/>
          <w:sz w:val="20"/>
          <w:szCs w:val="20"/>
        </w:rPr>
        <w:t>For larger audiences, o</w:t>
      </w:r>
      <w:r w:rsidRPr="00224F4B">
        <w:rPr>
          <w:rFonts w:asciiTheme="majorHAnsi" w:hAnsiTheme="majorHAnsi" w:cstheme="majorHAnsi"/>
          <w:b w:val="0"/>
          <w:bCs w:val="0"/>
          <w:color w:val="auto"/>
          <w:sz w:val="20"/>
          <w:szCs w:val="20"/>
        </w:rPr>
        <w:t xml:space="preserve">mit all Stop/Think/Discuss questions and use of the Exploring Pre-AP with Parents Notetaker. </w:t>
      </w:r>
      <w:r w:rsidR="00C97692">
        <w:rPr>
          <w:rFonts w:asciiTheme="majorHAnsi" w:hAnsiTheme="majorHAnsi" w:cstheme="majorHAnsi"/>
          <w:b w:val="0"/>
          <w:bCs w:val="0"/>
          <w:color w:val="auto"/>
          <w:sz w:val="20"/>
          <w:szCs w:val="20"/>
        </w:rPr>
        <w:t>Share</w:t>
      </w:r>
      <w:r w:rsidRPr="00224F4B">
        <w:rPr>
          <w:rFonts w:asciiTheme="majorHAnsi" w:hAnsiTheme="majorHAnsi" w:cstheme="majorHAnsi"/>
          <w:b w:val="0"/>
          <w:bCs w:val="0"/>
          <w:color w:val="auto"/>
          <w:sz w:val="20"/>
          <w:szCs w:val="20"/>
        </w:rPr>
        <w:t xml:space="preserve"> </w:t>
      </w:r>
      <w:r w:rsidR="004A0652" w:rsidRPr="00224F4B">
        <w:rPr>
          <w:rFonts w:asciiTheme="majorHAnsi" w:hAnsiTheme="majorHAnsi" w:cstheme="majorHAnsi"/>
          <w:b w:val="0"/>
          <w:bCs w:val="0"/>
          <w:color w:val="auto"/>
          <w:sz w:val="20"/>
          <w:szCs w:val="20"/>
        </w:rPr>
        <w:t xml:space="preserve">Outreach Resource </w:t>
      </w:r>
      <w:r w:rsidRPr="00224F4B">
        <w:rPr>
          <w:rFonts w:asciiTheme="majorHAnsi" w:hAnsiTheme="majorHAnsi" w:cstheme="majorHAnsi"/>
          <w:b w:val="0"/>
          <w:bCs w:val="0"/>
          <w:color w:val="auto"/>
          <w:sz w:val="20"/>
          <w:szCs w:val="20"/>
        </w:rPr>
        <w:t>before or after presentation</w:t>
      </w:r>
      <w:r w:rsidR="00C97692">
        <w:rPr>
          <w:rFonts w:asciiTheme="majorHAnsi" w:hAnsiTheme="majorHAnsi" w:cstheme="majorHAnsi"/>
          <w:b w:val="0"/>
          <w:bCs w:val="0"/>
          <w:color w:val="auto"/>
          <w:sz w:val="20"/>
          <w:szCs w:val="20"/>
        </w:rPr>
        <w:t>.</w:t>
      </w:r>
    </w:p>
    <w:p w14:paraId="7BD02F63" w14:textId="37CCF5CD" w:rsidR="0071379A" w:rsidRPr="001273C1" w:rsidRDefault="0071379A" w:rsidP="0071379A">
      <w:pPr>
        <w:pStyle w:val="CBHeading1"/>
        <w:spacing w:before="0" w:after="0"/>
        <w:rPr>
          <w:rFonts w:asciiTheme="majorHAnsi" w:hAnsiTheme="majorHAnsi" w:cstheme="majorHAnsi"/>
          <w:b w:val="0"/>
          <w:bCs w:val="0"/>
          <w:i/>
          <w:iCs/>
          <w:color w:val="auto"/>
          <w:sz w:val="20"/>
          <w:szCs w:val="20"/>
        </w:rPr>
      </w:pPr>
    </w:p>
    <w:p w14:paraId="5ADFAE4A" w14:textId="76740CFF" w:rsidR="0071379A" w:rsidRDefault="0071379A" w:rsidP="00AE528D">
      <w:pPr>
        <w:pStyle w:val="Heading2"/>
        <w:rPr>
          <w:bCs/>
        </w:rPr>
      </w:pPr>
      <w:r w:rsidRPr="001273C1">
        <w:t>Additional Considerations:</w:t>
      </w:r>
    </w:p>
    <w:p w14:paraId="5D23910A" w14:textId="77777777" w:rsidR="001050A6" w:rsidRPr="001273C1" w:rsidRDefault="001050A6" w:rsidP="0071379A">
      <w:pPr>
        <w:pStyle w:val="CBHeading1"/>
        <w:spacing w:before="0" w:after="0"/>
        <w:rPr>
          <w:rFonts w:asciiTheme="majorHAnsi" w:hAnsiTheme="majorHAnsi" w:cstheme="majorHAnsi"/>
          <w:bCs w:val="0"/>
          <w:color w:val="006298" w:themeColor="accent1"/>
          <w:sz w:val="22"/>
          <w:szCs w:val="22"/>
        </w:rPr>
      </w:pPr>
    </w:p>
    <w:p w14:paraId="0471A9AB" w14:textId="77777777" w:rsidR="00AD1487" w:rsidRPr="007640C7" w:rsidRDefault="00AD1487" w:rsidP="00AD1487">
      <w:pPr>
        <w:pStyle w:val="CBHeading1"/>
        <w:numPr>
          <w:ilvl w:val="0"/>
          <w:numId w:val="24"/>
        </w:numPr>
        <w:spacing w:before="0" w:after="0"/>
        <w:ind w:left="540"/>
        <w:rPr>
          <w:rFonts w:asciiTheme="majorHAnsi" w:hAnsiTheme="majorHAnsi" w:cstheme="majorHAnsi"/>
          <w:b w:val="0"/>
          <w:color w:val="auto"/>
          <w:sz w:val="20"/>
          <w:szCs w:val="20"/>
        </w:rPr>
      </w:pPr>
      <w:r>
        <w:rPr>
          <w:rFonts w:asciiTheme="majorHAnsi" w:hAnsiTheme="majorHAnsi" w:cstheme="majorHAnsi"/>
          <w:b w:val="0"/>
          <w:color w:val="auto"/>
          <w:sz w:val="20"/>
          <w:szCs w:val="20"/>
        </w:rPr>
        <w:t>Adjust time required for each segment to meet your needs.</w:t>
      </w:r>
    </w:p>
    <w:p w14:paraId="1786CB08" w14:textId="77777777" w:rsidR="00AD1487" w:rsidRDefault="00AD1487" w:rsidP="00AD1487">
      <w:pPr>
        <w:pStyle w:val="CBHeading1"/>
        <w:numPr>
          <w:ilvl w:val="0"/>
          <w:numId w:val="24"/>
        </w:numPr>
        <w:spacing w:before="0" w:after="0"/>
        <w:ind w:left="540"/>
        <w:rPr>
          <w:rFonts w:asciiTheme="majorHAnsi" w:hAnsiTheme="majorHAnsi" w:cstheme="majorHAnsi"/>
          <w:b w:val="0"/>
          <w:color w:val="auto"/>
          <w:sz w:val="20"/>
          <w:szCs w:val="20"/>
        </w:rPr>
      </w:pPr>
      <w:r w:rsidRPr="00ED78A9">
        <w:rPr>
          <w:rFonts w:asciiTheme="majorHAnsi" w:hAnsiTheme="majorHAnsi" w:cstheme="majorHAnsi"/>
          <w:b w:val="0"/>
          <w:color w:val="auto"/>
          <w:sz w:val="20"/>
          <w:szCs w:val="20"/>
        </w:rPr>
        <w:t>Determine the most effective way to convene the meeting. Facilitator Guide and materials can be used for both in-person and virtual settings.</w:t>
      </w:r>
    </w:p>
    <w:p w14:paraId="2927B771" w14:textId="77777777" w:rsidR="00AD1487" w:rsidRDefault="00AD1487" w:rsidP="00AD1487">
      <w:pPr>
        <w:pStyle w:val="CBHeading1"/>
        <w:numPr>
          <w:ilvl w:val="0"/>
          <w:numId w:val="24"/>
        </w:numPr>
        <w:spacing w:before="0" w:after="0"/>
        <w:ind w:left="540"/>
        <w:rPr>
          <w:rFonts w:asciiTheme="majorHAnsi" w:hAnsiTheme="majorHAnsi" w:cstheme="majorHAnsi"/>
          <w:b w:val="0"/>
          <w:color w:val="auto"/>
          <w:sz w:val="20"/>
          <w:szCs w:val="20"/>
        </w:rPr>
      </w:pPr>
      <w:r>
        <w:rPr>
          <w:rFonts w:asciiTheme="majorHAnsi" w:hAnsiTheme="majorHAnsi" w:cstheme="majorHAnsi"/>
          <w:b w:val="0"/>
          <w:color w:val="auto"/>
          <w:sz w:val="20"/>
          <w:szCs w:val="20"/>
        </w:rPr>
        <w:t>Vary</w:t>
      </w:r>
      <w:r w:rsidRPr="007640C7">
        <w:rPr>
          <w:rFonts w:asciiTheme="majorHAnsi" w:hAnsiTheme="majorHAnsi" w:cstheme="majorHAnsi"/>
          <w:b w:val="0"/>
          <w:color w:val="auto"/>
          <w:sz w:val="20"/>
          <w:szCs w:val="20"/>
        </w:rPr>
        <w:t xml:space="preserve"> stop/think/discuss opportunities </w:t>
      </w:r>
      <w:r>
        <w:rPr>
          <w:rFonts w:asciiTheme="majorHAnsi" w:hAnsiTheme="majorHAnsi" w:cstheme="majorHAnsi"/>
          <w:b w:val="0"/>
          <w:color w:val="auto"/>
          <w:sz w:val="20"/>
          <w:szCs w:val="20"/>
        </w:rPr>
        <w:t>to</w:t>
      </w:r>
      <w:r w:rsidRPr="007640C7">
        <w:rPr>
          <w:rFonts w:asciiTheme="majorHAnsi" w:hAnsiTheme="majorHAnsi" w:cstheme="majorHAnsi"/>
          <w:b w:val="0"/>
          <w:color w:val="auto"/>
          <w:sz w:val="20"/>
          <w:szCs w:val="20"/>
        </w:rPr>
        <w:t xml:space="preserve"> best engage your audience</w:t>
      </w:r>
      <w:r>
        <w:rPr>
          <w:rFonts w:asciiTheme="majorHAnsi" w:hAnsiTheme="majorHAnsi" w:cstheme="majorHAnsi"/>
          <w:b w:val="0"/>
          <w:color w:val="auto"/>
          <w:sz w:val="20"/>
          <w:szCs w:val="20"/>
        </w:rPr>
        <w:t xml:space="preserve"> (</w:t>
      </w:r>
      <w:r w:rsidRPr="007640C7">
        <w:rPr>
          <w:rFonts w:asciiTheme="majorHAnsi" w:hAnsiTheme="majorHAnsi" w:cstheme="majorHAnsi"/>
          <w:b w:val="0"/>
          <w:color w:val="auto"/>
          <w:sz w:val="20"/>
          <w:szCs w:val="20"/>
        </w:rPr>
        <w:t>shoulder partners, virtual chats, Padlet)</w:t>
      </w:r>
      <w:r>
        <w:rPr>
          <w:rFonts w:asciiTheme="majorHAnsi" w:hAnsiTheme="majorHAnsi" w:cstheme="majorHAnsi"/>
          <w:b w:val="0"/>
          <w:color w:val="auto"/>
          <w:sz w:val="20"/>
          <w:szCs w:val="20"/>
        </w:rPr>
        <w:t>.</w:t>
      </w:r>
    </w:p>
    <w:p w14:paraId="73B5331A" w14:textId="77777777" w:rsidR="00AD1487" w:rsidRPr="00EE5930" w:rsidRDefault="00AD1487" w:rsidP="00AD1487">
      <w:pPr>
        <w:pStyle w:val="CBHeading1"/>
        <w:numPr>
          <w:ilvl w:val="0"/>
          <w:numId w:val="24"/>
        </w:numPr>
        <w:spacing w:before="0" w:after="0"/>
        <w:ind w:left="540"/>
        <w:rPr>
          <w:rFonts w:asciiTheme="majorHAnsi" w:hAnsiTheme="majorHAnsi" w:cstheme="majorHAnsi"/>
          <w:b w:val="0"/>
          <w:color w:val="auto"/>
          <w:sz w:val="20"/>
          <w:szCs w:val="20"/>
        </w:rPr>
      </w:pPr>
      <w:r>
        <w:rPr>
          <w:rFonts w:asciiTheme="majorHAnsi" w:hAnsiTheme="majorHAnsi" w:cstheme="majorHAnsi"/>
          <w:b w:val="0"/>
          <w:color w:val="auto"/>
          <w:sz w:val="20"/>
          <w:szCs w:val="20"/>
        </w:rPr>
        <w:t>Edit</w:t>
      </w:r>
      <w:r w:rsidRPr="007640C7">
        <w:rPr>
          <w:rFonts w:asciiTheme="majorHAnsi" w:hAnsiTheme="majorHAnsi" w:cstheme="majorHAnsi"/>
          <w:b w:val="0"/>
          <w:color w:val="auto"/>
          <w:sz w:val="20"/>
          <w:szCs w:val="20"/>
        </w:rPr>
        <w:t xml:space="preserve"> stop/think/discuss questions </w:t>
      </w:r>
      <w:r>
        <w:rPr>
          <w:rFonts w:asciiTheme="majorHAnsi" w:hAnsiTheme="majorHAnsi" w:cstheme="majorHAnsi"/>
          <w:b w:val="0"/>
          <w:color w:val="auto"/>
          <w:sz w:val="20"/>
          <w:szCs w:val="20"/>
        </w:rPr>
        <w:t>on</w:t>
      </w:r>
      <w:r w:rsidRPr="007640C7">
        <w:rPr>
          <w:rFonts w:asciiTheme="majorHAnsi" w:hAnsiTheme="majorHAnsi" w:cstheme="majorHAnsi"/>
          <w:b w:val="0"/>
          <w:color w:val="auto"/>
          <w:sz w:val="20"/>
          <w:szCs w:val="20"/>
        </w:rPr>
        <w:t xml:space="preserve"> Notetaker</w:t>
      </w:r>
      <w:r>
        <w:rPr>
          <w:rFonts w:asciiTheme="majorHAnsi" w:hAnsiTheme="majorHAnsi" w:cstheme="majorHAnsi"/>
          <w:b w:val="0"/>
          <w:color w:val="auto"/>
          <w:sz w:val="20"/>
          <w:szCs w:val="20"/>
        </w:rPr>
        <w:t xml:space="preserve"> as needed</w:t>
      </w:r>
      <w:r w:rsidRPr="007640C7">
        <w:rPr>
          <w:rFonts w:asciiTheme="majorHAnsi" w:hAnsiTheme="majorHAnsi" w:cstheme="majorHAnsi"/>
          <w:b w:val="0"/>
          <w:color w:val="auto"/>
          <w:sz w:val="20"/>
          <w:szCs w:val="20"/>
        </w:rPr>
        <w:t xml:space="preserve"> (see example)</w:t>
      </w:r>
      <w:r>
        <w:rPr>
          <w:rFonts w:asciiTheme="majorHAnsi" w:hAnsiTheme="majorHAnsi" w:cstheme="majorHAnsi"/>
          <w:b w:val="0"/>
          <w:color w:val="auto"/>
          <w:sz w:val="20"/>
          <w:szCs w:val="20"/>
        </w:rPr>
        <w:t>.</w:t>
      </w:r>
    </w:p>
    <w:p w14:paraId="09767079" w14:textId="77777777" w:rsidR="00AD1487" w:rsidRPr="007640C7" w:rsidRDefault="00AD1487" w:rsidP="00AD1487">
      <w:pPr>
        <w:pStyle w:val="CBHeading1"/>
        <w:numPr>
          <w:ilvl w:val="0"/>
          <w:numId w:val="24"/>
        </w:numPr>
        <w:spacing w:before="0" w:after="0"/>
        <w:ind w:left="540"/>
        <w:rPr>
          <w:rFonts w:asciiTheme="majorHAnsi" w:hAnsiTheme="majorHAnsi" w:cstheme="majorHAnsi"/>
          <w:b w:val="0"/>
          <w:color w:val="auto"/>
          <w:sz w:val="20"/>
          <w:szCs w:val="20"/>
        </w:rPr>
      </w:pPr>
      <w:r w:rsidRPr="007640C7">
        <w:rPr>
          <w:rFonts w:asciiTheme="majorHAnsi" w:hAnsiTheme="majorHAnsi" w:cstheme="majorHAnsi"/>
          <w:b w:val="0"/>
          <w:color w:val="auto"/>
          <w:sz w:val="20"/>
          <w:szCs w:val="20"/>
        </w:rPr>
        <w:t xml:space="preserve">Establish a “Parking Lot” </w:t>
      </w:r>
      <w:r>
        <w:rPr>
          <w:rFonts w:asciiTheme="majorHAnsi" w:hAnsiTheme="majorHAnsi" w:cstheme="majorHAnsi"/>
          <w:b w:val="0"/>
          <w:color w:val="auto"/>
          <w:sz w:val="20"/>
          <w:szCs w:val="20"/>
        </w:rPr>
        <w:t>for additional</w:t>
      </w:r>
      <w:r w:rsidRPr="007640C7">
        <w:rPr>
          <w:rFonts w:asciiTheme="majorHAnsi" w:hAnsiTheme="majorHAnsi" w:cstheme="majorHAnsi"/>
          <w:b w:val="0"/>
          <w:color w:val="auto"/>
          <w:sz w:val="20"/>
          <w:szCs w:val="20"/>
        </w:rPr>
        <w:t xml:space="preserve"> questions</w:t>
      </w:r>
      <w:r>
        <w:rPr>
          <w:rFonts w:asciiTheme="majorHAnsi" w:hAnsiTheme="majorHAnsi" w:cstheme="majorHAnsi"/>
          <w:b w:val="0"/>
          <w:color w:val="auto"/>
          <w:sz w:val="20"/>
          <w:szCs w:val="20"/>
        </w:rPr>
        <w:t>.</w:t>
      </w:r>
    </w:p>
    <w:p w14:paraId="3A2220BF" w14:textId="631F43D9" w:rsidR="003D1B8D" w:rsidRPr="001273C1" w:rsidRDefault="003D1B8D">
      <w:pPr>
        <w:rPr>
          <w:rFonts w:asciiTheme="majorHAnsi" w:hAnsiTheme="majorHAnsi" w:cstheme="majorHAnsi"/>
          <w:bCs/>
          <w:sz w:val="20"/>
          <w:szCs w:val="20"/>
        </w:rPr>
      </w:pPr>
      <w:r w:rsidRPr="001273C1">
        <w:rPr>
          <w:rFonts w:asciiTheme="majorHAnsi" w:hAnsiTheme="majorHAnsi" w:cstheme="majorHAnsi"/>
          <w:b/>
          <w:sz w:val="20"/>
          <w:szCs w:val="20"/>
        </w:rPr>
        <w:br w:type="page"/>
      </w:r>
    </w:p>
    <w:p w14:paraId="417ABC57" w14:textId="77777777" w:rsidR="00F964AB" w:rsidRPr="001273C1" w:rsidRDefault="00F964AB" w:rsidP="004D3E3C">
      <w:pPr>
        <w:pStyle w:val="CBHeading1"/>
        <w:spacing w:before="0" w:after="0"/>
        <w:rPr>
          <w:rFonts w:asciiTheme="majorHAnsi" w:hAnsiTheme="majorHAnsi" w:cstheme="majorHAnsi"/>
          <w:b w:val="0"/>
          <w:color w:val="auto"/>
          <w:sz w:val="20"/>
          <w:szCs w:val="20"/>
        </w:rPr>
      </w:pPr>
    </w:p>
    <w:tbl>
      <w:tblPr>
        <w:tblStyle w:val="TableGrid"/>
        <w:tblW w:w="0" w:type="auto"/>
        <w:tblInd w:w="-65" w:type="dxa"/>
        <w:tblLook w:val="04A0" w:firstRow="1" w:lastRow="0" w:firstColumn="1" w:lastColumn="0" w:noHBand="0" w:noVBand="1"/>
        <w:tblDescription w:val="Segment Overview"/>
      </w:tblPr>
      <w:tblGrid>
        <w:gridCol w:w="2965"/>
        <w:gridCol w:w="7521"/>
      </w:tblGrid>
      <w:tr w:rsidR="00F964AB" w:rsidRPr="001273C1" w14:paraId="06903595" w14:textId="77777777" w:rsidTr="008A4899">
        <w:trPr>
          <w:trHeight w:val="370"/>
          <w:tblHeader/>
        </w:trPr>
        <w:tc>
          <w:tcPr>
            <w:tcW w:w="10486" w:type="dxa"/>
            <w:gridSpan w:val="2"/>
            <w:tcBorders>
              <w:top w:val="nil"/>
              <w:left w:val="nil"/>
              <w:bottom w:val="single" w:sz="48" w:space="0" w:color="006298" w:themeColor="accent1"/>
              <w:right w:val="nil"/>
            </w:tcBorders>
            <w:hideMark/>
          </w:tcPr>
          <w:p w14:paraId="49882214" w14:textId="77777777" w:rsidR="00F964AB" w:rsidRPr="001273C1" w:rsidRDefault="00F964AB">
            <w:pPr>
              <w:pStyle w:val="CBHeading1"/>
              <w:spacing w:before="0" w:after="0"/>
              <w:rPr>
                <w:rFonts w:asciiTheme="majorHAnsi" w:hAnsiTheme="majorHAnsi" w:cstheme="majorHAnsi"/>
                <w:bCs w:val="0"/>
                <w:color w:val="auto"/>
                <w:sz w:val="20"/>
                <w:szCs w:val="20"/>
              </w:rPr>
            </w:pPr>
            <w:r w:rsidRPr="001273C1">
              <w:rPr>
                <w:rFonts w:asciiTheme="majorHAnsi" w:hAnsiTheme="majorHAnsi" w:cstheme="majorHAnsi"/>
                <w:bCs w:val="0"/>
                <w:color w:val="auto"/>
                <w:sz w:val="20"/>
                <w:szCs w:val="20"/>
              </w:rPr>
              <w:t>Segment Overview</w:t>
            </w:r>
          </w:p>
        </w:tc>
      </w:tr>
      <w:tr w:rsidR="00F964AB" w:rsidRPr="001273C1" w14:paraId="6821BAFA" w14:textId="77777777" w:rsidTr="008A4899">
        <w:trPr>
          <w:trHeight w:val="370"/>
          <w:tblHeader/>
        </w:trPr>
        <w:tc>
          <w:tcPr>
            <w:tcW w:w="2965" w:type="dxa"/>
            <w:tcBorders>
              <w:top w:val="single" w:sz="48" w:space="0" w:color="006298" w:themeColor="accent1"/>
              <w:left w:val="single" w:sz="4" w:space="0" w:color="auto"/>
              <w:bottom w:val="single" w:sz="48" w:space="0" w:color="006298"/>
              <w:right w:val="single" w:sz="4" w:space="0" w:color="auto"/>
            </w:tcBorders>
            <w:shd w:val="clear" w:color="auto" w:fill="C4C4C4" w:themeFill="text1" w:themeFillTint="40"/>
            <w:vAlign w:val="center"/>
            <w:hideMark/>
          </w:tcPr>
          <w:p w14:paraId="6F02A9D1" w14:textId="77777777" w:rsidR="00F964AB" w:rsidRPr="001273C1" w:rsidRDefault="00F964AB" w:rsidP="00997E51">
            <w:pPr>
              <w:pStyle w:val="CBHeading1"/>
              <w:spacing w:before="0" w:after="0"/>
              <w:rPr>
                <w:rFonts w:asciiTheme="majorHAnsi" w:hAnsiTheme="majorHAnsi" w:cstheme="majorHAnsi"/>
                <w:bCs w:val="0"/>
                <w:color w:val="161616" w:themeColor="text1"/>
                <w:sz w:val="20"/>
                <w:szCs w:val="20"/>
              </w:rPr>
            </w:pPr>
            <w:r w:rsidRPr="001273C1">
              <w:rPr>
                <w:rFonts w:asciiTheme="majorHAnsi" w:hAnsiTheme="majorHAnsi" w:cstheme="majorHAnsi"/>
                <w:bCs w:val="0"/>
                <w:color w:val="161616" w:themeColor="text1"/>
                <w:sz w:val="20"/>
                <w:szCs w:val="20"/>
              </w:rPr>
              <w:t>Introduction</w:t>
            </w:r>
          </w:p>
          <w:p w14:paraId="5439A7EB" w14:textId="77777777" w:rsidR="00F964AB" w:rsidRPr="001273C1" w:rsidRDefault="00F964AB" w:rsidP="00997E51">
            <w:pPr>
              <w:pStyle w:val="CBHeading1"/>
              <w:spacing w:before="0" w:after="0"/>
              <w:rPr>
                <w:rFonts w:asciiTheme="majorHAnsi" w:hAnsiTheme="majorHAnsi" w:cstheme="majorHAnsi"/>
                <w:b w:val="0"/>
                <w:i/>
                <w:iCs/>
                <w:color w:val="161616" w:themeColor="text1"/>
                <w:sz w:val="20"/>
                <w:szCs w:val="20"/>
              </w:rPr>
            </w:pPr>
            <w:r w:rsidRPr="001273C1">
              <w:rPr>
                <w:rFonts w:asciiTheme="majorHAnsi" w:hAnsiTheme="majorHAnsi" w:cstheme="majorHAnsi"/>
                <w:b w:val="0"/>
                <w:i/>
                <w:iCs/>
                <w:color w:val="161616" w:themeColor="text1"/>
                <w:sz w:val="20"/>
                <w:szCs w:val="20"/>
              </w:rPr>
              <w:t>(5 minutes)</w:t>
            </w:r>
          </w:p>
        </w:tc>
        <w:tc>
          <w:tcPr>
            <w:tcW w:w="7521" w:type="dxa"/>
            <w:tcBorders>
              <w:top w:val="single" w:sz="48" w:space="0" w:color="006298" w:themeColor="accent1"/>
              <w:left w:val="single" w:sz="4" w:space="0" w:color="auto"/>
              <w:bottom w:val="single" w:sz="48" w:space="0" w:color="006298"/>
              <w:right w:val="single" w:sz="4" w:space="0" w:color="auto"/>
            </w:tcBorders>
            <w:vAlign w:val="center"/>
            <w:hideMark/>
          </w:tcPr>
          <w:p w14:paraId="42EBB8EA" w14:textId="77777777" w:rsidR="00F964AB" w:rsidRPr="001273C1" w:rsidRDefault="00F964AB" w:rsidP="00B46F53">
            <w:pPr>
              <w:pStyle w:val="CBHeading1"/>
              <w:numPr>
                <w:ilvl w:val="0"/>
                <w:numId w:val="40"/>
              </w:numPr>
              <w:spacing w:before="0" w:after="0"/>
              <w:ind w:left="519"/>
              <w:rPr>
                <w:rFonts w:asciiTheme="majorHAnsi" w:hAnsiTheme="majorHAnsi" w:cstheme="majorHAnsi"/>
                <w:b w:val="0"/>
                <w:color w:val="161616" w:themeColor="text1"/>
                <w:sz w:val="20"/>
                <w:szCs w:val="20"/>
              </w:rPr>
            </w:pPr>
            <w:r w:rsidRPr="001273C1">
              <w:rPr>
                <w:rFonts w:asciiTheme="majorHAnsi" w:hAnsiTheme="majorHAnsi" w:cstheme="majorHAnsi"/>
                <w:b w:val="0"/>
                <w:color w:val="161616" w:themeColor="text1"/>
                <w:sz w:val="20"/>
                <w:szCs w:val="20"/>
              </w:rPr>
              <w:t>Set the purpose and tone for the meeting.</w:t>
            </w:r>
          </w:p>
        </w:tc>
      </w:tr>
      <w:tr w:rsidR="00F964AB" w:rsidRPr="001273C1" w14:paraId="303A5296" w14:textId="77777777" w:rsidTr="008E22AE">
        <w:trPr>
          <w:trHeight w:val="1043"/>
          <w:tblHeader/>
        </w:trPr>
        <w:tc>
          <w:tcPr>
            <w:tcW w:w="2965" w:type="dxa"/>
            <w:vMerge w:val="restart"/>
            <w:tcBorders>
              <w:top w:val="single" w:sz="48" w:space="0" w:color="006298"/>
              <w:left w:val="single" w:sz="4" w:space="0" w:color="auto"/>
              <w:bottom w:val="single" w:sz="4" w:space="0" w:color="auto"/>
              <w:right w:val="single" w:sz="4" w:space="0" w:color="auto"/>
            </w:tcBorders>
            <w:shd w:val="clear" w:color="auto" w:fill="C4C4C4" w:themeFill="text1" w:themeFillTint="40"/>
            <w:vAlign w:val="center"/>
            <w:hideMark/>
          </w:tcPr>
          <w:p w14:paraId="299DAC8D" w14:textId="3DCCC6EE" w:rsidR="00F964AB" w:rsidRPr="001273C1" w:rsidRDefault="00F964AB" w:rsidP="00997E51">
            <w:pPr>
              <w:pStyle w:val="CBHeading1"/>
              <w:spacing w:before="0" w:after="0"/>
              <w:rPr>
                <w:rFonts w:asciiTheme="majorHAnsi" w:hAnsiTheme="majorHAnsi" w:cstheme="majorHAnsi"/>
                <w:color w:val="161616" w:themeColor="text1"/>
                <w:sz w:val="20"/>
                <w:szCs w:val="20"/>
              </w:rPr>
            </w:pPr>
            <w:r w:rsidRPr="001273C1">
              <w:rPr>
                <w:rFonts w:asciiTheme="majorHAnsi" w:hAnsiTheme="majorHAnsi" w:cstheme="majorHAnsi"/>
                <w:color w:val="161616" w:themeColor="text1"/>
                <w:sz w:val="20"/>
                <w:szCs w:val="20"/>
              </w:rPr>
              <w:t xml:space="preserve">Segment I: What </w:t>
            </w:r>
            <w:r w:rsidR="00DB5EDB">
              <w:rPr>
                <w:rFonts w:asciiTheme="majorHAnsi" w:hAnsiTheme="majorHAnsi" w:cstheme="majorHAnsi"/>
                <w:color w:val="161616" w:themeColor="text1"/>
                <w:sz w:val="20"/>
                <w:szCs w:val="20"/>
              </w:rPr>
              <w:t>I</w:t>
            </w:r>
            <w:r w:rsidRPr="001273C1">
              <w:rPr>
                <w:rFonts w:asciiTheme="majorHAnsi" w:hAnsiTheme="majorHAnsi" w:cstheme="majorHAnsi"/>
                <w:color w:val="161616" w:themeColor="text1"/>
                <w:sz w:val="20"/>
                <w:szCs w:val="20"/>
              </w:rPr>
              <w:t>s Pre-AP?</w:t>
            </w:r>
          </w:p>
          <w:p w14:paraId="20F15B1E" w14:textId="77777777" w:rsidR="00F964AB" w:rsidRPr="001273C1" w:rsidRDefault="00F964AB" w:rsidP="00997E51">
            <w:pPr>
              <w:pStyle w:val="CBHeading1"/>
              <w:spacing w:before="0" w:after="0"/>
              <w:rPr>
                <w:rFonts w:asciiTheme="majorHAnsi" w:hAnsiTheme="majorHAnsi" w:cstheme="majorHAnsi"/>
                <w:b w:val="0"/>
                <w:bCs w:val="0"/>
                <w:i/>
                <w:iCs/>
                <w:color w:val="161616" w:themeColor="text1"/>
                <w:sz w:val="20"/>
                <w:szCs w:val="20"/>
              </w:rPr>
            </w:pPr>
            <w:r w:rsidRPr="001273C1">
              <w:rPr>
                <w:rFonts w:asciiTheme="majorHAnsi" w:hAnsiTheme="majorHAnsi" w:cstheme="majorHAnsi"/>
                <w:b w:val="0"/>
                <w:bCs w:val="0"/>
                <w:i/>
                <w:iCs/>
                <w:color w:val="161616" w:themeColor="text1"/>
                <w:sz w:val="20"/>
                <w:szCs w:val="20"/>
              </w:rPr>
              <w:t>(10 minutes)</w:t>
            </w:r>
          </w:p>
        </w:tc>
        <w:tc>
          <w:tcPr>
            <w:tcW w:w="7521" w:type="dxa"/>
            <w:tcBorders>
              <w:top w:val="single" w:sz="48" w:space="0" w:color="006298"/>
              <w:left w:val="single" w:sz="4" w:space="0" w:color="auto"/>
              <w:bottom w:val="single" w:sz="4" w:space="0" w:color="auto"/>
              <w:right w:val="single" w:sz="4" w:space="0" w:color="auto"/>
            </w:tcBorders>
            <w:hideMark/>
          </w:tcPr>
          <w:p w14:paraId="664142B9" w14:textId="3A679DCC" w:rsidR="00F964AB" w:rsidRPr="001273C1" w:rsidRDefault="00F964AB">
            <w:pPr>
              <w:pStyle w:val="CBHeading1"/>
              <w:spacing w:before="0" w:after="0"/>
              <w:rPr>
                <w:rFonts w:asciiTheme="majorHAnsi" w:hAnsiTheme="majorHAnsi" w:cstheme="majorHAnsi"/>
                <w:bCs w:val="0"/>
                <w:color w:val="161616" w:themeColor="text1"/>
                <w:sz w:val="20"/>
                <w:szCs w:val="20"/>
              </w:rPr>
            </w:pPr>
            <w:r w:rsidRPr="001273C1">
              <w:rPr>
                <w:rFonts w:asciiTheme="majorHAnsi" w:hAnsiTheme="majorHAnsi" w:cstheme="majorHAnsi"/>
                <w:bCs w:val="0"/>
                <w:color w:val="161616" w:themeColor="text1"/>
                <w:sz w:val="20"/>
                <w:szCs w:val="20"/>
              </w:rPr>
              <w:t xml:space="preserve">Segment </w:t>
            </w:r>
            <w:r w:rsidR="008E3CA2" w:rsidRPr="001273C1">
              <w:rPr>
                <w:rFonts w:asciiTheme="majorHAnsi" w:hAnsiTheme="majorHAnsi" w:cstheme="majorHAnsi"/>
                <w:bCs w:val="0"/>
                <w:color w:val="161616" w:themeColor="text1"/>
                <w:sz w:val="20"/>
                <w:szCs w:val="20"/>
              </w:rPr>
              <w:t>C</w:t>
            </w:r>
            <w:r w:rsidRPr="001273C1">
              <w:rPr>
                <w:rFonts w:asciiTheme="majorHAnsi" w:hAnsiTheme="majorHAnsi" w:cstheme="majorHAnsi"/>
                <w:bCs w:val="0"/>
                <w:color w:val="161616" w:themeColor="text1"/>
                <w:sz w:val="20"/>
                <w:szCs w:val="20"/>
              </w:rPr>
              <w:t>ontent</w:t>
            </w:r>
          </w:p>
          <w:p w14:paraId="70A98F37" w14:textId="77777777" w:rsidR="00F964AB" w:rsidRPr="00224F4B" w:rsidRDefault="00F964AB" w:rsidP="00F964AB">
            <w:pPr>
              <w:pStyle w:val="CBHeading1"/>
              <w:numPr>
                <w:ilvl w:val="0"/>
                <w:numId w:val="41"/>
              </w:numPr>
              <w:spacing w:before="0" w:after="0"/>
              <w:ind w:left="516"/>
              <w:rPr>
                <w:rFonts w:asciiTheme="majorHAnsi" w:hAnsiTheme="majorHAnsi" w:cstheme="majorHAnsi"/>
                <w:b w:val="0"/>
                <w:color w:val="161616" w:themeColor="text1"/>
                <w:sz w:val="20"/>
                <w:szCs w:val="20"/>
              </w:rPr>
            </w:pPr>
            <w:r w:rsidRPr="00224F4B">
              <w:rPr>
                <w:rFonts w:asciiTheme="majorHAnsi" w:hAnsiTheme="majorHAnsi" w:cstheme="majorHAnsi"/>
                <w:b w:val="0"/>
                <w:color w:val="161616" w:themeColor="text1"/>
                <w:sz w:val="20"/>
                <w:szCs w:val="20"/>
              </w:rPr>
              <w:t>The Pre-AP Approach to Teaching and Learning</w:t>
            </w:r>
          </w:p>
          <w:p w14:paraId="33E83348" w14:textId="77777777" w:rsidR="00F964AB" w:rsidRPr="00224F4B" w:rsidRDefault="00F964AB" w:rsidP="00F964AB">
            <w:pPr>
              <w:pStyle w:val="CBHeading1"/>
              <w:numPr>
                <w:ilvl w:val="0"/>
                <w:numId w:val="41"/>
              </w:numPr>
              <w:spacing w:before="0" w:after="0"/>
              <w:ind w:left="516"/>
              <w:rPr>
                <w:rFonts w:asciiTheme="majorHAnsi" w:hAnsiTheme="majorHAnsi" w:cstheme="majorHAnsi"/>
                <w:b w:val="0"/>
                <w:color w:val="161616" w:themeColor="text1"/>
                <w:sz w:val="20"/>
                <w:szCs w:val="20"/>
              </w:rPr>
            </w:pPr>
            <w:r w:rsidRPr="00224F4B">
              <w:rPr>
                <w:rFonts w:asciiTheme="majorHAnsi" w:hAnsiTheme="majorHAnsi" w:cstheme="majorHAnsi"/>
                <w:b w:val="0"/>
                <w:color w:val="161616" w:themeColor="text1"/>
                <w:sz w:val="20"/>
                <w:szCs w:val="20"/>
              </w:rPr>
              <w:t>Pre-AP Courses</w:t>
            </w:r>
          </w:p>
          <w:p w14:paraId="6E042633" w14:textId="77777777" w:rsidR="00F964AB" w:rsidRPr="001273C1" w:rsidRDefault="00F964AB" w:rsidP="00F964AB">
            <w:pPr>
              <w:pStyle w:val="CBHeading1"/>
              <w:numPr>
                <w:ilvl w:val="0"/>
                <w:numId w:val="41"/>
              </w:numPr>
              <w:spacing w:before="0" w:after="0"/>
              <w:ind w:left="516"/>
              <w:rPr>
                <w:rFonts w:asciiTheme="majorHAnsi" w:hAnsiTheme="majorHAnsi" w:cstheme="majorHAnsi"/>
                <w:b w:val="0"/>
                <w:color w:val="161616" w:themeColor="text1"/>
                <w:sz w:val="20"/>
                <w:szCs w:val="20"/>
              </w:rPr>
            </w:pPr>
            <w:r w:rsidRPr="00224F4B">
              <w:rPr>
                <w:rFonts w:asciiTheme="majorHAnsi" w:hAnsiTheme="majorHAnsi" w:cstheme="majorHAnsi"/>
                <w:b w:val="0"/>
                <w:color w:val="161616" w:themeColor="text1"/>
                <w:sz w:val="20"/>
                <w:szCs w:val="20"/>
              </w:rPr>
              <w:t>Pre-AP Course Components</w:t>
            </w:r>
          </w:p>
        </w:tc>
      </w:tr>
      <w:tr w:rsidR="00F964AB" w:rsidRPr="001273C1" w14:paraId="4CEDB00F" w14:textId="77777777" w:rsidTr="008E22AE">
        <w:trPr>
          <w:trHeight w:val="793"/>
          <w:tblHeader/>
        </w:trPr>
        <w:tc>
          <w:tcPr>
            <w:tcW w:w="2965" w:type="dxa"/>
            <w:vMerge/>
            <w:tcBorders>
              <w:top w:val="single" w:sz="4" w:space="0" w:color="auto"/>
              <w:left w:val="single" w:sz="4" w:space="0" w:color="auto"/>
              <w:bottom w:val="single" w:sz="4" w:space="0" w:color="auto"/>
              <w:right w:val="single" w:sz="4" w:space="0" w:color="auto"/>
            </w:tcBorders>
            <w:shd w:val="clear" w:color="auto" w:fill="C4C4C4" w:themeFill="text1" w:themeFillTint="40"/>
            <w:vAlign w:val="center"/>
            <w:hideMark/>
          </w:tcPr>
          <w:p w14:paraId="487F193C" w14:textId="77777777" w:rsidR="00F964AB" w:rsidRPr="001273C1" w:rsidRDefault="00F964AB" w:rsidP="00997E51">
            <w:pPr>
              <w:rPr>
                <w:rFonts w:asciiTheme="majorHAnsi" w:hAnsiTheme="majorHAnsi" w:cstheme="majorHAnsi"/>
                <w:i/>
                <w:iCs/>
                <w:color w:val="161616" w:themeColor="text1"/>
                <w:sz w:val="20"/>
                <w:szCs w:val="20"/>
              </w:rPr>
            </w:pPr>
          </w:p>
        </w:tc>
        <w:tc>
          <w:tcPr>
            <w:tcW w:w="7521" w:type="dxa"/>
            <w:tcBorders>
              <w:top w:val="single" w:sz="4" w:space="0" w:color="auto"/>
              <w:left w:val="single" w:sz="4" w:space="0" w:color="auto"/>
              <w:bottom w:val="single" w:sz="4" w:space="0" w:color="auto"/>
              <w:right w:val="single" w:sz="4" w:space="0" w:color="auto"/>
            </w:tcBorders>
            <w:hideMark/>
          </w:tcPr>
          <w:p w14:paraId="4EF7FD58" w14:textId="73F874B2" w:rsidR="00F964AB" w:rsidRPr="001273C1" w:rsidRDefault="00F964AB">
            <w:pPr>
              <w:pStyle w:val="CBHeading1"/>
              <w:spacing w:before="0" w:after="0"/>
              <w:rPr>
                <w:rFonts w:asciiTheme="majorHAnsi" w:hAnsiTheme="majorHAnsi" w:cstheme="majorHAnsi"/>
                <w:bCs w:val="0"/>
                <w:color w:val="161616" w:themeColor="text1"/>
                <w:sz w:val="20"/>
                <w:szCs w:val="20"/>
              </w:rPr>
            </w:pPr>
            <w:r w:rsidRPr="001273C1">
              <w:rPr>
                <w:rFonts w:asciiTheme="majorHAnsi" w:hAnsiTheme="majorHAnsi" w:cstheme="majorHAnsi"/>
                <w:bCs w:val="0"/>
                <w:color w:val="161616" w:themeColor="text1"/>
                <w:sz w:val="20"/>
                <w:szCs w:val="20"/>
              </w:rPr>
              <w:t xml:space="preserve">Stop/Think/Discuss: What </w:t>
            </w:r>
            <w:r w:rsidR="00DB5EDB">
              <w:rPr>
                <w:rFonts w:asciiTheme="majorHAnsi" w:hAnsiTheme="majorHAnsi" w:cstheme="majorHAnsi"/>
                <w:bCs w:val="0"/>
                <w:color w:val="161616" w:themeColor="text1"/>
                <w:sz w:val="20"/>
                <w:szCs w:val="20"/>
              </w:rPr>
              <w:t>I</w:t>
            </w:r>
            <w:r w:rsidRPr="001273C1">
              <w:rPr>
                <w:rFonts w:asciiTheme="majorHAnsi" w:hAnsiTheme="majorHAnsi" w:cstheme="majorHAnsi"/>
                <w:bCs w:val="0"/>
                <w:color w:val="161616" w:themeColor="text1"/>
                <w:sz w:val="20"/>
                <w:szCs w:val="20"/>
              </w:rPr>
              <w:t>s Pre-AP?</w:t>
            </w:r>
          </w:p>
          <w:p w14:paraId="0155D845" w14:textId="77777777" w:rsidR="00C85E5D" w:rsidRPr="001273C1" w:rsidRDefault="00C85E5D" w:rsidP="004C4AB9">
            <w:pPr>
              <w:pStyle w:val="CBHeading1"/>
              <w:numPr>
                <w:ilvl w:val="2"/>
                <w:numId w:val="49"/>
              </w:numPr>
              <w:spacing w:before="0" w:after="0"/>
              <w:ind w:left="796" w:hanging="360"/>
              <w:rPr>
                <w:rFonts w:asciiTheme="majorHAnsi" w:hAnsiTheme="majorHAnsi" w:cstheme="majorHAnsi"/>
                <w:b w:val="0"/>
                <w:bCs w:val="0"/>
                <w:color w:val="161616" w:themeColor="text1"/>
                <w:sz w:val="20"/>
                <w:szCs w:val="20"/>
              </w:rPr>
            </w:pPr>
            <w:r w:rsidRPr="001273C1">
              <w:rPr>
                <w:rFonts w:asciiTheme="majorHAnsi" w:hAnsiTheme="majorHAnsi" w:cstheme="majorHAnsi"/>
                <w:b w:val="0"/>
                <w:bCs w:val="0"/>
                <w:color w:val="161616" w:themeColor="text1"/>
                <w:sz w:val="20"/>
                <w:szCs w:val="20"/>
              </w:rPr>
              <w:t xml:space="preserve">What excites you about your student(s) taking Pre-AP courses? </w:t>
            </w:r>
          </w:p>
          <w:p w14:paraId="1FB71001" w14:textId="442C21DA" w:rsidR="00F964AB" w:rsidRPr="001273C1" w:rsidRDefault="00C85E5D" w:rsidP="004C4AB9">
            <w:pPr>
              <w:pStyle w:val="CBHeading1"/>
              <w:numPr>
                <w:ilvl w:val="2"/>
                <w:numId w:val="49"/>
              </w:numPr>
              <w:spacing w:before="0" w:after="0"/>
              <w:ind w:left="796" w:hanging="360"/>
              <w:rPr>
                <w:rFonts w:asciiTheme="majorHAnsi" w:hAnsiTheme="majorHAnsi" w:cstheme="majorHAnsi"/>
                <w:b w:val="0"/>
                <w:bCs w:val="0"/>
                <w:color w:val="161616" w:themeColor="text1"/>
                <w:sz w:val="20"/>
                <w:szCs w:val="20"/>
              </w:rPr>
            </w:pPr>
            <w:r w:rsidRPr="001273C1">
              <w:rPr>
                <w:rFonts w:asciiTheme="majorHAnsi" w:hAnsiTheme="majorHAnsi" w:cstheme="majorHAnsi"/>
                <w:b w:val="0"/>
                <w:bCs w:val="0"/>
                <w:color w:val="161616" w:themeColor="text1"/>
                <w:sz w:val="20"/>
                <w:szCs w:val="20"/>
              </w:rPr>
              <w:t xml:space="preserve">What </w:t>
            </w:r>
            <w:r w:rsidR="00D73C40">
              <w:rPr>
                <w:rFonts w:asciiTheme="majorHAnsi" w:hAnsiTheme="majorHAnsi" w:cstheme="majorHAnsi"/>
                <w:b w:val="0"/>
                <w:bCs w:val="0"/>
                <w:color w:val="161616" w:themeColor="text1"/>
                <w:sz w:val="20"/>
                <w:szCs w:val="20"/>
              </w:rPr>
              <w:t xml:space="preserve">are your </w:t>
            </w:r>
            <w:r w:rsidRPr="001273C1">
              <w:rPr>
                <w:rFonts w:asciiTheme="majorHAnsi" w:hAnsiTheme="majorHAnsi" w:cstheme="majorHAnsi"/>
                <w:b w:val="0"/>
                <w:bCs w:val="0"/>
                <w:color w:val="161616" w:themeColor="text1"/>
                <w:sz w:val="20"/>
                <w:szCs w:val="20"/>
              </w:rPr>
              <w:t>concerns?</w:t>
            </w:r>
          </w:p>
        </w:tc>
      </w:tr>
      <w:tr w:rsidR="00F964AB" w:rsidRPr="001273C1" w14:paraId="11393FA6" w14:textId="77777777" w:rsidTr="008E22AE">
        <w:trPr>
          <w:trHeight w:val="1052"/>
          <w:tblHeader/>
        </w:trPr>
        <w:tc>
          <w:tcPr>
            <w:tcW w:w="2965" w:type="dxa"/>
            <w:vMerge w:val="restart"/>
            <w:tcBorders>
              <w:top w:val="single" w:sz="48" w:space="0" w:color="006298"/>
              <w:left w:val="single" w:sz="4" w:space="0" w:color="auto"/>
              <w:bottom w:val="single" w:sz="4" w:space="0" w:color="auto"/>
              <w:right w:val="single" w:sz="4" w:space="0" w:color="auto"/>
            </w:tcBorders>
            <w:shd w:val="clear" w:color="auto" w:fill="C4C4C4" w:themeFill="text1" w:themeFillTint="40"/>
            <w:vAlign w:val="center"/>
            <w:hideMark/>
          </w:tcPr>
          <w:p w14:paraId="41749B10" w14:textId="08A9FF91" w:rsidR="00F964AB" w:rsidRPr="001273C1" w:rsidRDefault="00052DA7" w:rsidP="00997E51">
            <w:pPr>
              <w:pStyle w:val="CBHeading1"/>
              <w:spacing w:before="0" w:after="0"/>
              <w:rPr>
                <w:rFonts w:asciiTheme="majorHAnsi" w:hAnsiTheme="majorHAnsi" w:cstheme="majorHAnsi"/>
                <w:bCs w:val="0"/>
                <w:iCs/>
                <w:color w:val="161616" w:themeColor="text1"/>
                <w:sz w:val="20"/>
                <w:szCs w:val="20"/>
              </w:rPr>
            </w:pPr>
            <w:r>
              <w:rPr>
                <w:rFonts w:asciiTheme="majorHAnsi" w:hAnsiTheme="majorHAnsi" w:cstheme="majorHAnsi"/>
                <w:bCs w:val="0"/>
                <w:iCs/>
                <w:color w:val="161616" w:themeColor="text1"/>
                <w:sz w:val="20"/>
                <w:szCs w:val="20"/>
              </w:rPr>
              <w:t>Segment</w:t>
            </w:r>
            <w:r w:rsidR="00F964AB" w:rsidRPr="001273C1">
              <w:rPr>
                <w:rFonts w:asciiTheme="majorHAnsi" w:hAnsiTheme="majorHAnsi" w:cstheme="majorHAnsi"/>
                <w:bCs w:val="0"/>
                <w:iCs/>
                <w:color w:val="161616" w:themeColor="text1"/>
                <w:sz w:val="20"/>
                <w:szCs w:val="20"/>
              </w:rPr>
              <w:t xml:space="preserve"> II: Why Pre-AP?</w:t>
            </w:r>
          </w:p>
          <w:p w14:paraId="316D9CAA" w14:textId="77777777" w:rsidR="00F964AB" w:rsidRPr="001273C1" w:rsidRDefault="00F964AB" w:rsidP="00997E51">
            <w:pPr>
              <w:pStyle w:val="CBHeading1"/>
              <w:spacing w:before="0" w:after="0"/>
              <w:rPr>
                <w:rFonts w:asciiTheme="majorHAnsi" w:hAnsiTheme="majorHAnsi" w:cstheme="majorHAnsi"/>
                <w:b w:val="0"/>
                <w:i/>
                <w:color w:val="161616" w:themeColor="text1"/>
                <w:sz w:val="20"/>
                <w:szCs w:val="20"/>
              </w:rPr>
            </w:pPr>
            <w:r w:rsidRPr="001273C1">
              <w:rPr>
                <w:rFonts w:asciiTheme="majorHAnsi" w:hAnsiTheme="majorHAnsi" w:cstheme="majorHAnsi"/>
                <w:b w:val="0"/>
                <w:i/>
                <w:color w:val="161616" w:themeColor="text1"/>
                <w:sz w:val="20"/>
                <w:szCs w:val="20"/>
              </w:rPr>
              <w:t>(10 minutes)</w:t>
            </w:r>
          </w:p>
        </w:tc>
        <w:tc>
          <w:tcPr>
            <w:tcW w:w="7521" w:type="dxa"/>
            <w:tcBorders>
              <w:top w:val="single" w:sz="48" w:space="0" w:color="006298"/>
              <w:left w:val="single" w:sz="4" w:space="0" w:color="auto"/>
              <w:bottom w:val="single" w:sz="4" w:space="0" w:color="auto"/>
              <w:right w:val="single" w:sz="4" w:space="0" w:color="auto"/>
            </w:tcBorders>
          </w:tcPr>
          <w:p w14:paraId="551FF628" w14:textId="77777777" w:rsidR="00F964AB" w:rsidRPr="001273C1" w:rsidRDefault="00F964AB">
            <w:pPr>
              <w:pStyle w:val="CBHeading1"/>
              <w:spacing w:before="0" w:after="0"/>
              <w:rPr>
                <w:rFonts w:asciiTheme="majorHAnsi" w:hAnsiTheme="majorHAnsi" w:cstheme="majorHAnsi"/>
                <w:bCs w:val="0"/>
                <w:color w:val="auto"/>
                <w:sz w:val="20"/>
                <w:szCs w:val="20"/>
              </w:rPr>
            </w:pPr>
            <w:r w:rsidRPr="001273C1">
              <w:rPr>
                <w:rFonts w:asciiTheme="majorHAnsi" w:hAnsiTheme="majorHAnsi" w:cstheme="majorHAnsi"/>
                <w:bCs w:val="0"/>
                <w:color w:val="auto"/>
                <w:sz w:val="20"/>
                <w:szCs w:val="20"/>
              </w:rPr>
              <w:t>Segment Content</w:t>
            </w:r>
          </w:p>
          <w:p w14:paraId="3708480A" w14:textId="77777777" w:rsidR="00F964AB" w:rsidRPr="00224F4B" w:rsidRDefault="00F964AB" w:rsidP="00F964AB">
            <w:pPr>
              <w:pStyle w:val="CBHeading1"/>
              <w:numPr>
                <w:ilvl w:val="1"/>
                <w:numId w:val="43"/>
              </w:numPr>
              <w:spacing w:before="0" w:after="0"/>
              <w:ind w:left="519"/>
              <w:rPr>
                <w:rFonts w:asciiTheme="majorHAnsi" w:hAnsiTheme="majorHAnsi" w:cstheme="majorHAnsi"/>
                <w:b w:val="0"/>
                <w:color w:val="auto"/>
                <w:sz w:val="20"/>
                <w:szCs w:val="20"/>
              </w:rPr>
            </w:pPr>
            <w:r w:rsidRPr="00224F4B">
              <w:rPr>
                <w:rFonts w:asciiTheme="majorHAnsi" w:hAnsiTheme="majorHAnsi" w:cstheme="majorHAnsi"/>
                <w:b w:val="0"/>
                <w:color w:val="auto"/>
                <w:sz w:val="20"/>
                <w:szCs w:val="20"/>
              </w:rPr>
              <w:t>Pre-AP For All</w:t>
            </w:r>
          </w:p>
          <w:p w14:paraId="53C0891D" w14:textId="77777777" w:rsidR="00F964AB" w:rsidRPr="00224F4B" w:rsidRDefault="00F964AB" w:rsidP="00F964AB">
            <w:pPr>
              <w:pStyle w:val="CBHeading1"/>
              <w:numPr>
                <w:ilvl w:val="1"/>
                <w:numId w:val="43"/>
              </w:numPr>
              <w:spacing w:before="0" w:after="0"/>
              <w:ind w:left="519"/>
              <w:rPr>
                <w:rFonts w:asciiTheme="majorHAnsi" w:hAnsiTheme="majorHAnsi" w:cstheme="majorHAnsi"/>
                <w:b w:val="0"/>
                <w:color w:val="auto"/>
                <w:sz w:val="20"/>
                <w:szCs w:val="20"/>
              </w:rPr>
            </w:pPr>
            <w:r w:rsidRPr="00224F4B">
              <w:rPr>
                <w:rFonts w:asciiTheme="majorHAnsi" w:hAnsiTheme="majorHAnsi" w:cstheme="majorHAnsi"/>
                <w:b w:val="0"/>
                <w:color w:val="auto"/>
                <w:sz w:val="20"/>
                <w:szCs w:val="20"/>
              </w:rPr>
              <w:t>Benefits of Pre-AP</w:t>
            </w:r>
          </w:p>
          <w:p w14:paraId="1DE5BABA" w14:textId="5864AEC3" w:rsidR="00F964AB" w:rsidRPr="001273C1" w:rsidRDefault="00F964AB" w:rsidP="00B46F53">
            <w:pPr>
              <w:pStyle w:val="CBHeading1"/>
              <w:numPr>
                <w:ilvl w:val="1"/>
                <w:numId w:val="43"/>
              </w:numPr>
              <w:spacing w:before="0" w:after="0"/>
              <w:ind w:left="519"/>
              <w:rPr>
                <w:rFonts w:asciiTheme="majorHAnsi" w:hAnsiTheme="majorHAnsi" w:cstheme="majorHAnsi"/>
                <w:b w:val="0"/>
                <w:color w:val="auto"/>
                <w:sz w:val="20"/>
                <w:szCs w:val="20"/>
              </w:rPr>
            </w:pPr>
            <w:r w:rsidRPr="00224F4B">
              <w:rPr>
                <w:rFonts w:asciiTheme="majorHAnsi" w:hAnsiTheme="majorHAnsi" w:cstheme="majorHAnsi"/>
                <w:b w:val="0"/>
                <w:color w:val="auto"/>
                <w:sz w:val="20"/>
                <w:szCs w:val="20"/>
              </w:rPr>
              <w:t>Student Impact Video</w:t>
            </w:r>
          </w:p>
        </w:tc>
      </w:tr>
      <w:tr w:rsidR="00F964AB" w:rsidRPr="001273C1" w14:paraId="1ED47B9C" w14:textId="77777777" w:rsidTr="008E22AE">
        <w:trPr>
          <w:trHeight w:val="1072"/>
          <w:tblHeader/>
        </w:trPr>
        <w:tc>
          <w:tcPr>
            <w:tcW w:w="2965" w:type="dxa"/>
            <w:vMerge/>
            <w:tcBorders>
              <w:top w:val="single" w:sz="4" w:space="0" w:color="auto"/>
              <w:left w:val="single" w:sz="4" w:space="0" w:color="auto"/>
              <w:bottom w:val="single" w:sz="4" w:space="0" w:color="auto"/>
              <w:right w:val="single" w:sz="4" w:space="0" w:color="auto"/>
            </w:tcBorders>
            <w:shd w:val="clear" w:color="auto" w:fill="C4C4C4" w:themeFill="text1" w:themeFillTint="40"/>
            <w:vAlign w:val="center"/>
            <w:hideMark/>
          </w:tcPr>
          <w:p w14:paraId="5C4B811E" w14:textId="77777777" w:rsidR="00F964AB" w:rsidRPr="001273C1" w:rsidRDefault="00F964AB" w:rsidP="00997E51">
            <w:pPr>
              <w:rPr>
                <w:rFonts w:asciiTheme="majorHAnsi" w:hAnsiTheme="majorHAnsi" w:cstheme="majorHAnsi"/>
                <w:bCs/>
                <w:i/>
                <w:color w:val="161616" w:themeColor="text1"/>
                <w:sz w:val="20"/>
                <w:szCs w:val="20"/>
              </w:rPr>
            </w:pPr>
          </w:p>
        </w:tc>
        <w:tc>
          <w:tcPr>
            <w:tcW w:w="7521" w:type="dxa"/>
            <w:tcBorders>
              <w:top w:val="single" w:sz="4" w:space="0" w:color="auto"/>
              <w:left w:val="single" w:sz="4" w:space="0" w:color="auto"/>
              <w:bottom w:val="single" w:sz="4" w:space="0" w:color="auto"/>
              <w:right w:val="single" w:sz="4" w:space="0" w:color="auto"/>
            </w:tcBorders>
          </w:tcPr>
          <w:p w14:paraId="57A5567B" w14:textId="77777777" w:rsidR="00F964AB" w:rsidRPr="001273C1" w:rsidRDefault="00F964AB">
            <w:pPr>
              <w:pStyle w:val="CBHeading1"/>
              <w:spacing w:before="0" w:after="0"/>
              <w:rPr>
                <w:rFonts w:asciiTheme="majorHAnsi" w:hAnsiTheme="majorHAnsi" w:cstheme="majorHAnsi"/>
                <w:bCs w:val="0"/>
                <w:color w:val="auto"/>
                <w:sz w:val="20"/>
                <w:szCs w:val="20"/>
              </w:rPr>
            </w:pPr>
            <w:r w:rsidRPr="001273C1">
              <w:rPr>
                <w:rFonts w:asciiTheme="majorHAnsi" w:hAnsiTheme="majorHAnsi" w:cstheme="majorHAnsi"/>
                <w:bCs w:val="0"/>
                <w:color w:val="auto"/>
                <w:sz w:val="20"/>
                <w:szCs w:val="20"/>
              </w:rPr>
              <w:t>Stop/Think/Discuss: Why Pre-AP?</w:t>
            </w:r>
          </w:p>
          <w:p w14:paraId="07E1D0FB" w14:textId="4A1479F5" w:rsidR="009B4F33" w:rsidRPr="001273C1" w:rsidRDefault="009B4F33" w:rsidP="004C4AB9">
            <w:pPr>
              <w:pStyle w:val="CBHeading1"/>
              <w:numPr>
                <w:ilvl w:val="2"/>
                <w:numId w:val="21"/>
              </w:numPr>
              <w:spacing w:before="0" w:after="0"/>
              <w:ind w:left="796" w:hanging="450"/>
              <w:rPr>
                <w:rFonts w:asciiTheme="majorHAnsi" w:hAnsiTheme="majorHAnsi" w:cstheme="majorHAnsi"/>
                <w:b w:val="0"/>
                <w:bCs w:val="0"/>
                <w:color w:val="auto"/>
                <w:sz w:val="20"/>
                <w:szCs w:val="20"/>
              </w:rPr>
            </w:pPr>
            <w:r w:rsidRPr="001273C1">
              <w:rPr>
                <w:rFonts w:asciiTheme="majorHAnsi" w:hAnsiTheme="majorHAnsi" w:cstheme="majorHAnsi"/>
                <w:b w:val="0"/>
                <w:bCs w:val="0"/>
                <w:color w:val="auto"/>
                <w:sz w:val="20"/>
                <w:szCs w:val="20"/>
              </w:rPr>
              <w:t xml:space="preserve">What opportunities </w:t>
            </w:r>
            <w:r w:rsidR="00670F55">
              <w:rPr>
                <w:rFonts w:asciiTheme="majorHAnsi" w:hAnsiTheme="majorHAnsi" w:cstheme="majorHAnsi"/>
                <w:b w:val="0"/>
                <w:bCs w:val="0"/>
                <w:color w:val="auto"/>
                <w:sz w:val="20"/>
                <w:szCs w:val="20"/>
              </w:rPr>
              <w:t xml:space="preserve">are created by </w:t>
            </w:r>
            <w:r w:rsidRPr="001273C1">
              <w:rPr>
                <w:rFonts w:asciiTheme="majorHAnsi" w:hAnsiTheme="majorHAnsi" w:cstheme="majorHAnsi"/>
                <w:b w:val="0"/>
                <w:bCs w:val="0"/>
                <w:color w:val="auto"/>
                <w:sz w:val="20"/>
                <w:szCs w:val="20"/>
              </w:rPr>
              <w:t xml:space="preserve">offering Pre-AP to </w:t>
            </w:r>
            <w:r w:rsidRPr="001273C1">
              <w:rPr>
                <w:rFonts w:asciiTheme="majorHAnsi" w:hAnsiTheme="majorHAnsi" w:cstheme="majorHAnsi"/>
                <w:b w:val="0"/>
                <w:bCs w:val="0"/>
                <w:i/>
                <w:iCs/>
                <w:color w:val="auto"/>
                <w:sz w:val="20"/>
                <w:szCs w:val="20"/>
              </w:rPr>
              <w:t>all</w:t>
            </w:r>
            <w:r w:rsidRPr="001273C1">
              <w:rPr>
                <w:rFonts w:asciiTheme="majorHAnsi" w:hAnsiTheme="majorHAnsi" w:cstheme="majorHAnsi"/>
                <w:b w:val="0"/>
                <w:bCs w:val="0"/>
                <w:color w:val="auto"/>
                <w:sz w:val="20"/>
                <w:szCs w:val="20"/>
              </w:rPr>
              <w:t xml:space="preserve"> students?</w:t>
            </w:r>
          </w:p>
          <w:p w14:paraId="7D1AE185" w14:textId="77777777" w:rsidR="009B4F33" w:rsidRPr="001273C1" w:rsidRDefault="009B4F33" w:rsidP="004C4AB9">
            <w:pPr>
              <w:pStyle w:val="CBHeading1"/>
              <w:numPr>
                <w:ilvl w:val="3"/>
                <w:numId w:val="36"/>
              </w:numPr>
              <w:spacing w:before="0" w:after="0"/>
              <w:ind w:left="1246" w:hanging="270"/>
              <w:rPr>
                <w:rFonts w:asciiTheme="majorHAnsi" w:hAnsiTheme="majorHAnsi" w:cstheme="majorHAnsi"/>
                <w:b w:val="0"/>
                <w:bCs w:val="0"/>
                <w:color w:val="auto"/>
                <w:sz w:val="20"/>
                <w:szCs w:val="20"/>
              </w:rPr>
            </w:pPr>
            <w:r w:rsidRPr="001273C1">
              <w:rPr>
                <w:rFonts w:asciiTheme="majorHAnsi" w:hAnsiTheme="majorHAnsi" w:cstheme="majorHAnsi"/>
                <w:b w:val="0"/>
                <w:bCs w:val="0"/>
                <w:color w:val="auto"/>
                <w:sz w:val="20"/>
                <w:szCs w:val="20"/>
              </w:rPr>
              <w:t>How might it benefit your student(s)?</w:t>
            </w:r>
          </w:p>
          <w:p w14:paraId="4B588ADF" w14:textId="7974F7D3" w:rsidR="00F964AB" w:rsidRPr="001273C1" w:rsidRDefault="009B4F33" w:rsidP="004C4AB9">
            <w:pPr>
              <w:pStyle w:val="CBHeading1"/>
              <w:numPr>
                <w:ilvl w:val="3"/>
                <w:numId w:val="36"/>
              </w:numPr>
              <w:spacing w:before="0" w:after="0"/>
              <w:ind w:left="1246" w:hanging="270"/>
              <w:rPr>
                <w:rFonts w:asciiTheme="majorHAnsi" w:hAnsiTheme="majorHAnsi" w:cstheme="majorHAnsi"/>
                <w:b w:val="0"/>
                <w:bCs w:val="0"/>
                <w:color w:val="auto"/>
                <w:sz w:val="20"/>
                <w:szCs w:val="20"/>
              </w:rPr>
            </w:pPr>
            <w:r w:rsidRPr="001273C1">
              <w:rPr>
                <w:rFonts w:asciiTheme="majorHAnsi" w:hAnsiTheme="majorHAnsi" w:cstheme="majorHAnsi"/>
                <w:b w:val="0"/>
                <w:bCs w:val="0"/>
                <w:color w:val="auto"/>
                <w:sz w:val="20"/>
                <w:szCs w:val="20"/>
              </w:rPr>
              <w:t>How might it benefit others?</w:t>
            </w:r>
          </w:p>
        </w:tc>
      </w:tr>
      <w:tr w:rsidR="00F964AB" w:rsidRPr="001273C1" w14:paraId="6FEE5606" w14:textId="77777777" w:rsidTr="002440A2">
        <w:trPr>
          <w:trHeight w:val="802"/>
          <w:tblHeader/>
        </w:trPr>
        <w:tc>
          <w:tcPr>
            <w:tcW w:w="2965" w:type="dxa"/>
            <w:vMerge/>
            <w:tcBorders>
              <w:top w:val="single" w:sz="4" w:space="0" w:color="auto"/>
              <w:left w:val="single" w:sz="4" w:space="0" w:color="auto"/>
              <w:bottom w:val="single" w:sz="48" w:space="0" w:color="006298"/>
              <w:right w:val="single" w:sz="4" w:space="0" w:color="auto"/>
            </w:tcBorders>
            <w:shd w:val="clear" w:color="auto" w:fill="C4C4C4" w:themeFill="text1" w:themeFillTint="40"/>
            <w:vAlign w:val="center"/>
            <w:hideMark/>
          </w:tcPr>
          <w:p w14:paraId="5896C70B" w14:textId="77777777" w:rsidR="00F964AB" w:rsidRPr="001273C1" w:rsidRDefault="00F964AB" w:rsidP="00997E51">
            <w:pPr>
              <w:rPr>
                <w:rFonts w:asciiTheme="majorHAnsi" w:hAnsiTheme="majorHAnsi" w:cstheme="majorHAnsi"/>
                <w:bCs/>
                <w:i/>
                <w:color w:val="161616" w:themeColor="text1"/>
                <w:sz w:val="20"/>
                <w:szCs w:val="20"/>
              </w:rPr>
            </w:pPr>
          </w:p>
        </w:tc>
        <w:tc>
          <w:tcPr>
            <w:tcW w:w="7521" w:type="dxa"/>
            <w:tcBorders>
              <w:top w:val="single" w:sz="4" w:space="0" w:color="auto"/>
              <w:left w:val="single" w:sz="4" w:space="0" w:color="auto"/>
              <w:bottom w:val="single" w:sz="48" w:space="0" w:color="006298"/>
              <w:right w:val="single" w:sz="4" w:space="0" w:color="auto"/>
            </w:tcBorders>
            <w:hideMark/>
          </w:tcPr>
          <w:p w14:paraId="14C51D3B" w14:textId="77777777" w:rsidR="00CF77CB" w:rsidRPr="001273C1" w:rsidRDefault="00CF77CB" w:rsidP="00CF77CB">
            <w:pPr>
              <w:pStyle w:val="CBHeading1"/>
              <w:spacing w:before="0" w:after="0"/>
              <w:rPr>
                <w:rFonts w:asciiTheme="majorHAnsi" w:hAnsiTheme="majorHAnsi" w:cstheme="majorHAnsi"/>
                <w:bCs w:val="0"/>
                <w:color w:val="161616" w:themeColor="text1"/>
                <w:sz w:val="20"/>
                <w:szCs w:val="20"/>
              </w:rPr>
            </w:pPr>
            <w:r w:rsidRPr="001273C1">
              <w:rPr>
                <w:rFonts w:asciiTheme="majorHAnsi" w:hAnsiTheme="majorHAnsi" w:cstheme="majorHAnsi"/>
                <w:bCs w:val="0"/>
                <w:color w:val="161616" w:themeColor="text1"/>
                <w:sz w:val="20"/>
                <w:szCs w:val="20"/>
              </w:rPr>
              <w:t xml:space="preserve">Segment Notes/Options: </w:t>
            </w:r>
          </w:p>
          <w:p w14:paraId="68FF0BE4" w14:textId="54F91D23" w:rsidR="00CF77CB" w:rsidRPr="001273C1" w:rsidRDefault="00CF77CB" w:rsidP="008640DA">
            <w:pPr>
              <w:pStyle w:val="CBHeading1"/>
              <w:numPr>
                <w:ilvl w:val="0"/>
                <w:numId w:val="50"/>
              </w:numPr>
              <w:spacing w:before="0" w:after="0"/>
              <w:ind w:left="526"/>
              <w:rPr>
                <w:rFonts w:asciiTheme="majorHAnsi" w:hAnsiTheme="majorHAnsi" w:cstheme="majorHAnsi"/>
                <w:b w:val="0"/>
                <w:color w:val="161616" w:themeColor="text1"/>
                <w:sz w:val="20"/>
                <w:szCs w:val="20"/>
              </w:rPr>
            </w:pPr>
            <w:r w:rsidRPr="001273C1">
              <w:rPr>
                <w:rFonts w:asciiTheme="majorHAnsi" w:hAnsiTheme="majorHAnsi" w:cstheme="majorHAnsi"/>
                <w:b w:val="0"/>
                <w:color w:val="161616" w:themeColor="text1"/>
                <w:sz w:val="20"/>
                <w:szCs w:val="20"/>
              </w:rPr>
              <w:t xml:space="preserve">Video “Pre-AP Perspectives: Student Voices” </w:t>
            </w:r>
            <w:r w:rsidR="002440A2">
              <w:rPr>
                <w:rFonts w:asciiTheme="majorHAnsi" w:hAnsiTheme="majorHAnsi" w:cstheme="majorHAnsi"/>
                <w:b w:val="0"/>
                <w:color w:val="161616" w:themeColor="text1"/>
                <w:sz w:val="20"/>
                <w:szCs w:val="20"/>
              </w:rPr>
              <w:t>(</w:t>
            </w:r>
            <w:r w:rsidR="00224F4B">
              <w:rPr>
                <w:rFonts w:asciiTheme="majorHAnsi" w:hAnsiTheme="majorHAnsi" w:cstheme="majorHAnsi"/>
                <w:b w:val="0"/>
                <w:color w:val="161616" w:themeColor="text1"/>
                <w:sz w:val="20"/>
                <w:szCs w:val="20"/>
              </w:rPr>
              <w:t>Pre</w:t>
            </w:r>
            <w:r w:rsidR="002440A2">
              <w:rPr>
                <w:rFonts w:asciiTheme="majorHAnsi" w:hAnsiTheme="majorHAnsi" w:cstheme="majorHAnsi"/>
                <w:b w:val="0"/>
                <w:color w:val="161616" w:themeColor="text1"/>
                <w:sz w:val="20"/>
                <w:szCs w:val="20"/>
              </w:rPr>
              <w:t xml:space="preserve">AP.org &gt; </w:t>
            </w:r>
            <w:hyperlink r:id="rId13" w:history="1">
              <w:r w:rsidR="00224F4B">
                <w:rPr>
                  <w:rStyle w:val="Hyperlink"/>
                  <w:rFonts w:asciiTheme="majorHAnsi" w:hAnsiTheme="majorHAnsi" w:cstheme="majorHAnsi"/>
                  <w:b w:val="0"/>
                  <w:color w:val="006298" w:themeColor="accent1"/>
                  <w:sz w:val="20"/>
                  <w:szCs w:val="20"/>
                </w:rPr>
                <w:t>Benefits of Pre-AP</w:t>
              </w:r>
            </w:hyperlink>
            <w:r w:rsidR="002440A2">
              <w:rPr>
                <w:rStyle w:val="Hyperlink"/>
                <w:rFonts w:asciiTheme="majorHAnsi" w:hAnsiTheme="majorHAnsi" w:cstheme="majorHAnsi"/>
                <w:b w:val="0"/>
                <w:color w:val="006298" w:themeColor="accent1"/>
                <w:sz w:val="20"/>
                <w:szCs w:val="20"/>
              </w:rPr>
              <w:t>)</w:t>
            </w:r>
          </w:p>
          <w:p w14:paraId="2B5ED3C1" w14:textId="3695B8B5" w:rsidR="00CF77CB" w:rsidRPr="001273C1" w:rsidRDefault="00CF77CB">
            <w:pPr>
              <w:pStyle w:val="CBHeading1"/>
              <w:spacing w:before="0" w:after="0"/>
              <w:rPr>
                <w:rFonts w:asciiTheme="majorHAnsi" w:hAnsiTheme="majorHAnsi" w:cstheme="majorHAnsi"/>
                <w:bCs w:val="0"/>
                <w:color w:val="auto"/>
                <w:sz w:val="20"/>
                <w:szCs w:val="20"/>
              </w:rPr>
            </w:pPr>
          </w:p>
        </w:tc>
      </w:tr>
      <w:tr w:rsidR="00F964AB" w:rsidRPr="001273C1" w14:paraId="5A6124A2" w14:textId="77777777" w:rsidTr="008A4899">
        <w:trPr>
          <w:trHeight w:val="658"/>
          <w:tblHeader/>
        </w:trPr>
        <w:tc>
          <w:tcPr>
            <w:tcW w:w="2965" w:type="dxa"/>
            <w:vMerge w:val="restart"/>
            <w:tcBorders>
              <w:top w:val="single" w:sz="48" w:space="0" w:color="006298"/>
              <w:left w:val="single" w:sz="4" w:space="0" w:color="auto"/>
              <w:bottom w:val="single" w:sz="4" w:space="0" w:color="auto"/>
              <w:right w:val="single" w:sz="4" w:space="0" w:color="auto"/>
            </w:tcBorders>
            <w:shd w:val="clear" w:color="auto" w:fill="C4C4C4" w:themeFill="text1" w:themeFillTint="40"/>
            <w:vAlign w:val="center"/>
          </w:tcPr>
          <w:p w14:paraId="7C0FFF23" w14:textId="7D9FC5CF" w:rsidR="00F964AB" w:rsidRPr="001273C1" w:rsidRDefault="00052DA7" w:rsidP="00997E51">
            <w:pPr>
              <w:pStyle w:val="CBHeading1"/>
              <w:spacing w:before="0" w:after="0"/>
              <w:rPr>
                <w:rFonts w:asciiTheme="majorHAnsi" w:hAnsiTheme="majorHAnsi" w:cstheme="majorHAnsi"/>
                <w:b w:val="0"/>
                <w:color w:val="161616" w:themeColor="text1"/>
                <w:sz w:val="20"/>
                <w:szCs w:val="20"/>
              </w:rPr>
            </w:pPr>
            <w:r w:rsidRPr="00052DA7">
              <w:rPr>
                <w:rFonts w:asciiTheme="majorHAnsi" w:hAnsiTheme="majorHAnsi" w:cstheme="majorHAnsi"/>
                <w:color w:val="161616" w:themeColor="text1"/>
                <w:sz w:val="20"/>
                <w:szCs w:val="20"/>
              </w:rPr>
              <w:t>Segment</w:t>
            </w:r>
            <w:r w:rsidR="00F964AB" w:rsidRPr="00052DA7">
              <w:rPr>
                <w:rFonts w:asciiTheme="majorHAnsi" w:hAnsiTheme="majorHAnsi" w:cstheme="majorHAnsi"/>
                <w:color w:val="161616" w:themeColor="text1"/>
                <w:sz w:val="20"/>
                <w:szCs w:val="20"/>
              </w:rPr>
              <w:t xml:space="preserve"> III: Pre-AP Courses</w:t>
            </w:r>
            <w:r>
              <w:rPr>
                <w:rFonts w:asciiTheme="majorHAnsi" w:hAnsiTheme="majorHAnsi" w:cstheme="majorHAnsi"/>
                <w:color w:val="161616" w:themeColor="text1"/>
                <w:sz w:val="20"/>
                <w:szCs w:val="20"/>
              </w:rPr>
              <w:br/>
            </w:r>
            <w:r w:rsidRPr="001273C1">
              <w:rPr>
                <w:rFonts w:asciiTheme="majorHAnsi" w:hAnsiTheme="majorHAnsi" w:cstheme="majorHAnsi"/>
                <w:b w:val="0"/>
                <w:i/>
                <w:color w:val="161616" w:themeColor="text1"/>
                <w:sz w:val="20"/>
                <w:szCs w:val="20"/>
              </w:rPr>
              <w:t>(</w:t>
            </w:r>
            <w:r>
              <w:rPr>
                <w:rFonts w:asciiTheme="majorHAnsi" w:hAnsiTheme="majorHAnsi" w:cstheme="majorHAnsi"/>
                <w:b w:val="0"/>
                <w:i/>
                <w:color w:val="161616" w:themeColor="text1"/>
                <w:sz w:val="20"/>
                <w:szCs w:val="20"/>
              </w:rPr>
              <w:t>1</w:t>
            </w:r>
            <w:r w:rsidRPr="001273C1">
              <w:rPr>
                <w:rFonts w:asciiTheme="majorHAnsi" w:hAnsiTheme="majorHAnsi" w:cstheme="majorHAnsi"/>
                <w:b w:val="0"/>
                <w:i/>
                <w:color w:val="161616" w:themeColor="text1"/>
                <w:sz w:val="20"/>
                <w:szCs w:val="20"/>
              </w:rPr>
              <w:t>0 minutes)</w:t>
            </w:r>
          </w:p>
        </w:tc>
        <w:tc>
          <w:tcPr>
            <w:tcW w:w="7521" w:type="dxa"/>
            <w:tcBorders>
              <w:top w:val="single" w:sz="48" w:space="0" w:color="006298"/>
              <w:left w:val="single" w:sz="4" w:space="0" w:color="auto"/>
              <w:bottom w:val="single" w:sz="4" w:space="0" w:color="auto"/>
              <w:right w:val="single" w:sz="4" w:space="0" w:color="auto"/>
            </w:tcBorders>
            <w:hideMark/>
          </w:tcPr>
          <w:p w14:paraId="0CBBC945" w14:textId="77777777" w:rsidR="00F964AB" w:rsidRPr="001273C1" w:rsidRDefault="00F964AB">
            <w:pPr>
              <w:pStyle w:val="CBHeading1"/>
              <w:spacing w:before="0" w:after="0"/>
              <w:rPr>
                <w:rFonts w:asciiTheme="majorHAnsi" w:hAnsiTheme="majorHAnsi" w:cstheme="majorHAnsi"/>
                <w:bCs w:val="0"/>
                <w:color w:val="auto"/>
                <w:sz w:val="20"/>
                <w:szCs w:val="20"/>
              </w:rPr>
            </w:pPr>
            <w:r w:rsidRPr="001273C1">
              <w:rPr>
                <w:rFonts w:asciiTheme="majorHAnsi" w:hAnsiTheme="majorHAnsi" w:cstheme="majorHAnsi"/>
                <w:bCs w:val="0"/>
                <w:color w:val="auto"/>
                <w:sz w:val="20"/>
                <w:szCs w:val="20"/>
              </w:rPr>
              <w:t>Segment Content</w:t>
            </w:r>
          </w:p>
          <w:p w14:paraId="3682FE43" w14:textId="195FE748" w:rsidR="00F964AB" w:rsidRPr="00224F4B" w:rsidRDefault="00F964AB" w:rsidP="0060142B">
            <w:pPr>
              <w:pStyle w:val="CBHeading1"/>
              <w:numPr>
                <w:ilvl w:val="1"/>
                <w:numId w:val="45"/>
              </w:numPr>
              <w:spacing w:before="0" w:after="0"/>
              <w:ind w:left="519"/>
              <w:rPr>
                <w:rFonts w:asciiTheme="majorHAnsi" w:hAnsiTheme="majorHAnsi" w:cstheme="majorHAnsi"/>
                <w:b w:val="0"/>
                <w:bCs w:val="0"/>
                <w:color w:val="auto"/>
                <w:sz w:val="20"/>
                <w:szCs w:val="20"/>
              </w:rPr>
            </w:pPr>
            <w:r w:rsidRPr="00224F4B">
              <w:rPr>
                <w:rFonts w:asciiTheme="majorHAnsi" w:hAnsiTheme="majorHAnsi" w:cstheme="majorHAnsi"/>
                <w:b w:val="0"/>
                <w:bCs w:val="0"/>
                <w:color w:val="auto"/>
                <w:sz w:val="20"/>
                <w:szCs w:val="20"/>
              </w:rPr>
              <w:t>Pre-AP Course Overview</w:t>
            </w:r>
            <w:r w:rsidR="0037496A" w:rsidRPr="00224F4B">
              <w:rPr>
                <w:rFonts w:asciiTheme="majorHAnsi" w:hAnsiTheme="majorHAnsi" w:cstheme="majorHAnsi"/>
                <w:b w:val="0"/>
                <w:bCs w:val="0"/>
                <w:color w:val="auto"/>
                <w:sz w:val="20"/>
                <w:szCs w:val="20"/>
              </w:rPr>
              <w:t>s</w:t>
            </w:r>
          </w:p>
        </w:tc>
      </w:tr>
      <w:tr w:rsidR="0060142B" w:rsidRPr="001273C1" w14:paraId="22947F20" w14:textId="77777777" w:rsidTr="002440A2">
        <w:trPr>
          <w:trHeight w:val="838"/>
          <w:tblHeader/>
        </w:trPr>
        <w:tc>
          <w:tcPr>
            <w:tcW w:w="2965" w:type="dxa"/>
            <w:vMerge/>
            <w:tcBorders>
              <w:top w:val="single" w:sz="4" w:space="0" w:color="auto"/>
              <w:left w:val="single" w:sz="4" w:space="0" w:color="auto"/>
              <w:bottom w:val="single" w:sz="4" w:space="0" w:color="auto"/>
              <w:right w:val="single" w:sz="4" w:space="0" w:color="auto"/>
            </w:tcBorders>
            <w:shd w:val="clear" w:color="auto" w:fill="C4C4C4" w:themeFill="text1" w:themeFillTint="40"/>
            <w:vAlign w:val="center"/>
          </w:tcPr>
          <w:p w14:paraId="490D6214" w14:textId="77777777" w:rsidR="0060142B" w:rsidRPr="001273C1" w:rsidRDefault="0060142B" w:rsidP="00997E51">
            <w:pPr>
              <w:rPr>
                <w:rFonts w:asciiTheme="majorHAnsi" w:hAnsiTheme="majorHAnsi" w:cstheme="majorHAnsi"/>
                <w:bCs/>
                <w:i/>
                <w:color w:val="161616" w:themeColor="text1"/>
                <w:sz w:val="20"/>
                <w:szCs w:val="20"/>
              </w:rPr>
            </w:pPr>
          </w:p>
        </w:tc>
        <w:tc>
          <w:tcPr>
            <w:tcW w:w="7521" w:type="dxa"/>
            <w:tcBorders>
              <w:top w:val="single" w:sz="4" w:space="0" w:color="auto"/>
              <w:left w:val="single" w:sz="4" w:space="0" w:color="auto"/>
              <w:bottom w:val="single" w:sz="4" w:space="0" w:color="auto"/>
              <w:right w:val="single" w:sz="4" w:space="0" w:color="auto"/>
            </w:tcBorders>
          </w:tcPr>
          <w:p w14:paraId="0162D2B5" w14:textId="00BB2637" w:rsidR="0060142B" w:rsidRPr="001273C1" w:rsidRDefault="0060142B" w:rsidP="0060142B">
            <w:pPr>
              <w:pStyle w:val="CBHeading1"/>
              <w:spacing w:before="0" w:after="0"/>
              <w:rPr>
                <w:rFonts w:asciiTheme="majorHAnsi" w:hAnsiTheme="majorHAnsi" w:cstheme="majorHAnsi"/>
                <w:bCs w:val="0"/>
                <w:color w:val="auto"/>
                <w:sz w:val="20"/>
                <w:szCs w:val="20"/>
              </w:rPr>
            </w:pPr>
            <w:r w:rsidRPr="001273C1">
              <w:rPr>
                <w:rFonts w:asciiTheme="majorHAnsi" w:hAnsiTheme="majorHAnsi" w:cstheme="majorHAnsi"/>
                <w:bCs w:val="0"/>
                <w:color w:val="auto"/>
                <w:sz w:val="20"/>
                <w:szCs w:val="20"/>
              </w:rPr>
              <w:t xml:space="preserve">Stop/Think/Discuss: </w:t>
            </w:r>
            <w:r w:rsidR="00B1444B" w:rsidRPr="001273C1">
              <w:rPr>
                <w:rFonts w:asciiTheme="majorHAnsi" w:hAnsiTheme="majorHAnsi" w:cstheme="majorHAnsi"/>
                <w:bCs w:val="0"/>
                <w:color w:val="auto"/>
                <w:sz w:val="20"/>
                <w:szCs w:val="20"/>
              </w:rPr>
              <w:t>Pre-AP Courses</w:t>
            </w:r>
          </w:p>
          <w:p w14:paraId="473A1C7B" w14:textId="607F9EC9" w:rsidR="0060142B" w:rsidRPr="001273C1" w:rsidRDefault="0060142B" w:rsidP="00B46F53">
            <w:pPr>
              <w:pStyle w:val="CBHeading1"/>
              <w:numPr>
                <w:ilvl w:val="2"/>
                <w:numId w:val="21"/>
              </w:numPr>
              <w:spacing w:before="0" w:after="0"/>
              <w:ind w:left="796" w:hanging="360"/>
              <w:rPr>
                <w:rFonts w:asciiTheme="majorHAnsi" w:hAnsiTheme="majorHAnsi" w:cstheme="majorHAnsi"/>
                <w:b w:val="0"/>
                <w:bCs w:val="0"/>
                <w:color w:val="auto"/>
                <w:sz w:val="20"/>
                <w:szCs w:val="20"/>
              </w:rPr>
            </w:pPr>
            <w:r w:rsidRPr="001273C1">
              <w:rPr>
                <w:rFonts w:asciiTheme="majorHAnsi" w:hAnsiTheme="majorHAnsi" w:cstheme="majorHAnsi"/>
                <w:b w:val="0"/>
                <w:bCs w:val="0"/>
                <w:color w:val="auto"/>
                <w:sz w:val="20"/>
                <w:szCs w:val="20"/>
              </w:rPr>
              <w:t xml:space="preserve">What </w:t>
            </w:r>
            <w:r w:rsidR="002440A2">
              <w:rPr>
                <w:rFonts w:asciiTheme="majorHAnsi" w:hAnsiTheme="majorHAnsi" w:cstheme="majorHAnsi"/>
                <w:b w:val="0"/>
                <w:bCs w:val="0"/>
                <w:color w:val="auto"/>
                <w:sz w:val="20"/>
                <w:szCs w:val="20"/>
              </w:rPr>
              <w:t>do</w:t>
            </w:r>
            <w:r w:rsidRPr="001273C1">
              <w:rPr>
                <w:rFonts w:asciiTheme="majorHAnsi" w:hAnsiTheme="majorHAnsi" w:cstheme="majorHAnsi"/>
                <w:b w:val="0"/>
                <w:bCs w:val="0"/>
                <w:color w:val="auto"/>
                <w:sz w:val="20"/>
                <w:szCs w:val="20"/>
              </w:rPr>
              <w:t xml:space="preserve"> you notice about the Pre-AP courses?</w:t>
            </w:r>
          </w:p>
          <w:p w14:paraId="217863AC" w14:textId="3AF5DB3A" w:rsidR="0060142B" w:rsidRPr="001273C1" w:rsidRDefault="0060142B" w:rsidP="00B46F53">
            <w:pPr>
              <w:pStyle w:val="CBHeading1"/>
              <w:numPr>
                <w:ilvl w:val="2"/>
                <w:numId w:val="21"/>
              </w:numPr>
              <w:spacing w:before="0" w:after="0"/>
              <w:ind w:left="796" w:hanging="360"/>
              <w:rPr>
                <w:rFonts w:asciiTheme="majorHAnsi" w:hAnsiTheme="majorHAnsi" w:cstheme="majorHAnsi"/>
                <w:b w:val="0"/>
                <w:bCs w:val="0"/>
                <w:color w:val="auto"/>
                <w:sz w:val="20"/>
                <w:szCs w:val="20"/>
              </w:rPr>
            </w:pPr>
            <w:r w:rsidRPr="001273C1">
              <w:rPr>
                <w:rFonts w:asciiTheme="majorHAnsi" w:hAnsiTheme="majorHAnsi" w:cstheme="majorHAnsi"/>
                <w:b w:val="0"/>
                <w:bCs w:val="0"/>
                <w:color w:val="auto"/>
                <w:sz w:val="20"/>
                <w:szCs w:val="20"/>
              </w:rPr>
              <w:t>What skill(s) will your student be practicing this year?</w:t>
            </w:r>
          </w:p>
        </w:tc>
      </w:tr>
      <w:tr w:rsidR="00F964AB" w:rsidRPr="001273C1" w14:paraId="7AE1CF7E" w14:textId="77777777" w:rsidTr="00D76886">
        <w:trPr>
          <w:trHeight w:val="802"/>
          <w:tblHeader/>
        </w:trPr>
        <w:tc>
          <w:tcPr>
            <w:tcW w:w="2965" w:type="dxa"/>
            <w:vMerge/>
            <w:tcBorders>
              <w:top w:val="single" w:sz="4" w:space="0" w:color="auto"/>
              <w:left w:val="single" w:sz="4" w:space="0" w:color="auto"/>
              <w:bottom w:val="single" w:sz="48" w:space="0" w:color="006298"/>
              <w:right w:val="single" w:sz="4" w:space="0" w:color="auto"/>
            </w:tcBorders>
            <w:shd w:val="clear" w:color="auto" w:fill="C4C4C4" w:themeFill="text1" w:themeFillTint="40"/>
            <w:vAlign w:val="center"/>
            <w:hideMark/>
          </w:tcPr>
          <w:p w14:paraId="5BC741F4" w14:textId="77777777" w:rsidR="00F964AB" w:rsidRPr="001273C1" w:rsidRDefault="00F964AB" w:rsidP="00997E51">
            <w:pPr>
              <w:rPr>
                <w:rFonts w:asciiTheme="majorHAnsi" w:hAnsiTheme="majorHAnsi" w:cstheme="majorHAnsi"/>
                <w:bCs/>
                <w:i/>
                <w:color w:val="161616" w:themeColor="text1"/>
                <w:sz w:val="20"/>
                <w:szCs w:val="20"/>
              </w:rPr>
            </w:pPr>
          </w:p>
        </w:tc>
        <w:tc>
          <w:tcPr>
            <w:tcW w:w="7521" w:type="dxa"/>
            <w:tcBorders>
              <w:top w:val="single" w:sz="4" w:space="0" w:color="auto"/>
              <w:left w:val="single" w:sz="4" w:space="0" w:color="auto"/>
              <w:bottom w:val="single" w:sz="48" w:space="0" w:color="006298"/>
              <w:right w:val="single" w:sz="4" w:space="0" w:color="auto"/>
            </w:tcBorders>
            <w:hideMark/>
          </w:tcPr>
          <w:p w14:paraId="44100C86" w14:textId="77777777" w:rsidR="00132217" w:rsidRPr="001273C1" w:rsidRDefault="00D279F9">
            <w:pPr>
              <w:pStyle w:val="CBHeading1"/>
              <w:spacing w:before="0" w:after="0"/>
              <w:rPr>
                <w:rFonts w:asciiTheme="majorHAnsi" w:hAnsiTheme="majorHAnsi" w:cstheme="majorHAnsi"/>
                <w:bCs w:val="0"/>
                <w:color w:val="161616" w:themeColor="text1"/>
                <w:sz w:val="20"/>
                <w:szCs w:val="20"/>
              </w:rPr>
            </w:pPr>
            <w:r w:rsidRPr="001273C1">
              <w:rPr>
                <w:rFonts w:asciiTheme="majorHAnsi" w:hAnsiTheme="majorHAnsi" w:cstheme="majorHAnsi"/>
                <w:bCs w:val="0"/>
                <w:color w:val="161616" w:themeColor="text1"/>
                <w:sz w:val="20"/>
                <w:szCs w:val="20"/>
              </w:rPr>
              <w:t>Segment Notes/Options:</w:t>
            </w:r>
          </w:p>
          <w:p w14:paraId="063A0516" w14:textId="6DC3F1D3" w:rsidR="00F964AB" w:rsidRPr="001273C1" w:rsidRDefault="00F964AB" w:rsidP="008640DA">
            <w:pPr>
              <w:pStyle w:val="CBHeading1"/>
              <w:numPr>
                <w:ilvl w:val="1"/>
                <w:numId w:val="45"/>
              </w:numPr>
              <w:spacing w:before="0" w:after="0"/>
              <w:ind w:left="526"/>
              <w:rPr>
                <w:rFonts w:asciiTheme="majorHAnsi" w:hAnsiTheme="majorHAnsi" w:cstheme="majorHAnsi"/>
                <w:b w:val="0"/>
                <w:bCs w:val="0"/>
                <w:color w:val="auto"/>
                <w:sz w:val="20"/>
                <w:szCs w:val="20"/>
              </w:rPr>
            </w:pPr>
            <w:r w:rsidRPr="001273C1">
              <w:rPr>
                <w:rFonts w:asciiTheme="majorHAnsi" w:hAnsiTheme="majorHAnsi" w:cstheme="majorHAnsi"/>
                <w:b w:val="0"/>
                <w:bCs w:val="0"/>
                <w:color w:val="auto"/>
                <w:sz w:val="20"/>
                <w:szCs w:val="20"/>
              </w:rPr>
              <w:t xml:space="preserve">Choose </w:t>
            </w:r>
            <w:r w:rsidR="008D63CB" w:rsidRPr="001273C1">
              <w:rPr>
                <w:rFonts w:asciiTheme="majorHAnsi" w:hAnsiTheme="majorHAnsi" w:cstheme="majorHAnsi"/>
                <w:b w:val="0"/>
                <w:bCs w:val="0"/>
                <w:color w:val="auto"/>
                <w:sz w:val="20"/>
                <w:szCs w:val="20"/>
              </w:rPr>
              <w:t xml:space="preserve">additional </w:t>
            </w:r>
            <w:r w:rsidR="000B387A">
              <w:rPr>
                <w:rFonts w:asciiTheme="majorHAnsi" w:hAnsiTheme="majorHAnsi" w:cstheme="majorHAnsi"/>
                <w:b w:val="0"/>
                <w:bCs w:val="0"/>
                <w:color w:val="auto"/>
                <w:sz w:val="20"/>
                <w:szCs w:val="20"/>
              </w:rPr>
              <w:t xml:space="preserve">Source Deck </w:t>
            </w:r>
            <w:r w:rsidRPr="001273C1">
              <w:rPr>
                <w:rFonts w:asciiTheme="majorHAnsi" w:hAnsiTheme="majorHAnsi" w:cstheme="majorHAnsi"/>
                <w:b w:val="0"/>
                <w:bCs w:val="0"/>
                <w:color w:val="auto"/>
                <w:sz w:val="20"/>
                <w:szCs w:val="20"/>
              </w:rPr>
              <w:t>slides</w:t>
            </w:r>
            <w:r w:rsidR="000B387A">
              <w:rPr>
                <w:rFonts w:asciiTheme="majorHAnsi" w:hAnsiTheme="majorHAnsi" w:cstheme="majorHAnsi"/>
                <w:b w:val="0"/>
                <w:bCs w:val="0"/>
                <w:color w:val="auto"/>
                <w:sz w:val="20"/>
                <w:szCs w:val="20"/>
              </w:rPr>
              <w:t xml:space="preserve"> </w:t>
            </w:r>
            <w:r w:rsidR="000B387A" w:rsidRPr="001273C1">
              <w:rPr>
                <w:rFonts w:asciiTheme="majorHAnsi" w:hAnsiTheme="majorHAnsi" w:cstheme="majorHAnsi"/>
                <w:b w:val="0"/>
                <w:bCs w:val="0"/>
                <w:color w:val="auto"/>
                <w:sz w:val="20"/>
                <w:szCs w:val="20"/>
              </w:rPr>
              <w:t>under Humanities and STEM branches</w:t>
            </w:r>
            <w:r w:rsidRPr="001273C1">
              <w:rPr>
                <w:rFonts w:asciiTheme="majorHAnsi" w:hAnsiTheme="majorHAnsi" w:cstheme="majorHAnsi"/>
                <w:b w:val="0"/>
                <w:bCs w:val="0"/>
                <w:color w:val="auto"/>
                <w:sz w:val="20"/>
                <w:szCs w:val="20"/>
              </w:rPr>
              <w:t xml:space="preserve"> for courses your district/school will implement</w:t>
            </w:r>
            <w:r w:rsidR="008E22AE">
              <w:rPr>
                <w:rFonts w:asciiTheme="majorHAnsi" w:hAnsiTheme="majorHAnsi" w:cstheme="majorHAnsi"/>
                <w:b w:val="0"/>
                <w:bCs w:val="0"/>
                <w:color w:val="auto"/>
                <w:sz w:val="20"/>
                <w:szCs w:val="20"/>
              </w:rPr>
              <w:t>.</w:t>
            </w:r>
          </w:p>
        </w:tc>
      </w:tr>
      <w:tr w:rsidR="00F964AB" w:rsidRPr="001273C1" w14:paraId="3A6A3BA0" w14:textId="77777777" w:rsidTr="008E22AE">
        <w:trPr>
          <w:trHeight w:val="782"/>
          <w:tblHeader/>
        </w:trPr>
        <w:tc>
          <w:tcPr>
            <w:tcW w:w="2965" w:type="dxa"/>
            <w:vMerge w:val="restart"/>
            <w:tcBorders>
              <w:top w:val="single" w:sz="48" w:space="0" w:color="006298"/>
              <w:left w:val="single" w:sz="4" w:space="0" w:color="auto"/>
              <w:bottom w:val="single" w:sz="4" w:space="0" w:color="auto"/>
              <w:right w:val="single" w:sz="4" w:space="0" w:color="auto"/>
            </w:tcBorders>
            <w:shd w:val="clear" w:color="auto" w:fill="C4C4C4" w:themeFill="text1" w:themeFillTint="40"/>
            <w:vAlign w:val="center"/>
          </w:tcPr>
          <w:p w14:paraId="6F7EDB2D" w14:textId="51881AA7" w:rsidR="00F964AB" w:rsidRPr="001273C1" w:rsidRDefault="00052DA7" w:rsidP="00997E51">
            <w:pPr>
              <w:pStyle w:val="CBHeading1"/>
              <w:spacing w:before="0" w:after="0"/>
              <w:rPr>
                <w:rFonts w:asciiTheme="majorHAnsi" w:hAnsiTheme="majorHAnsi" w:cstheme="majorHAnsi"/>
                <w:color w:val="161616" w:themeColor="text1"/>
                <w:sz w:val="20"/>
                <w:szCs w:val="20"/>
              </w:rPr>
            </w:pPr>
            <w:r>
              <w:rPr>
                <w:rFonts w:asciiTheme="majorHAnsi" w:hAnsiTheme="majorHAnsi" w:cstheme="majorHAnsi"/>
                <w:color w:val="161616" w:themeColor="text1"/>
                <w:sz w:val="20"/>
                <w:szCs w:val="20"/>
              </w:rPr>
              <w:t>Segment</w:t>
            </w:r>
            <w:r w:rsidR="00F964AB" w:rsidRPr="001273C1">
              <w:rPr>
                <w:rFonts w:asciiTheme="majorHAnsi" w:hAnsiTheme="majorHAnsi" w:cstheme="majorHAnsi"/>
                <w:color w:val="161616" w:themeColor="text1"/>
                <w:sz w:val="20"/>
                <w:szCs w:val="20"/>
              </w:rPr>
              <w:t xml:space="preserve"> IV: Alignment of Instruction</w:t>
            </w:r>
          </w:p>
          <w:p w14:paraId="752CFE97" w14:textId="652C5BCA" w:rsidR="00F964AB" w:rsidRPr="001273C1" w:rsidRDefault="00F964AB" w:rsidP="00997E51">
            <w:pPr>
              <w:pStyle w:val="CBHeading1"/>
              <w:spacing w:before="0" w:after="0"/>
              <w:rPr>
                <w:rFonts w:asciiTheme="majorHAnsi" w:hAnsiTheme="majorHAnsi" w:cstheme="majorHAnsi"/>
                <w:b w:val="0"/>
                <w:color w:val="161616" w:themeColor="text1"/>
                <w:sz w:val="20"/>
                <w:szCs w:val="20"/>
              </w:rPr>
            </w:pPr>
            <w:r w:rsidRPr="001273C1">
              <w:rPr>
                <w:rFonts w:asciiTheme="majorHAnsi" w:hAnsiTheme="majorHAnsi" w:cstheme="majorHAnsi"/>
                <w:b w:val="0"/>
                <w:i/>
                <w:color w:val="161616" w:themeColor="text1"/>
                <w:sz w:val="20"/>
                <w:szCs w:val="20"/>
              </w:rPr>
              <w:t>(</w:t>
            </w:r>
            <w:r w:rsidR="00052DA7">
              <w:rPr>
                <w:rFonts w:asciiTheme="majorHAnsi" w:hAnsiTheme="majorHAnsi" w:cstheme="majorHAnsi"/>
                <w:b w:val="0"/>
                <w:i/>
                <w:color w:val="161616" w:themeColor="text1"/>
                <w:sz w:val="20"/>
                <w:szCs w:val="20"/>
              </w:rPr>
              <w:t>1</w:t>
            </w:r>
            <w:r w:rsidRPr="001273C1">
              <w:rPr>
                <w:rFonts w:asciiTheme="majorHAnsi" w:hAnsiTheme="majorHAnsi" w:cstheme="majorHAnsi"/>
                <w:b w:val="0"/>
                <w:i/>
                <w:color w:val="161616" w:themeColor="text1"/>
                <w:sz w:val="20"/>
                <w:szCs w:val="20"/>
              </w:rPr>
              <w:t>0 minutes)</w:t>
            </w:r>
          </w:p>
        </w:tc>
        <w:tc>
          <w:tcPr>
            <w:tcW w:w="7521" w:type="dxa"/>
            <w:tcBorders>
              <w:top w:val="single" w:sz="48" w:space="0" w:color="006298"/>
              <w:left w:val="single" w:sz="4" w:space="0" w:color="auto"/>
              <w:bottom w:val="single" w:sz="4" w:space="0" w:color="auto"/>
              <w:right w:val="single" w:sz="4" w:space="0" w:color="auto"/>
            </w:tcBorders>
            <w:hideMark/>
          </w:tcPr>
          <w:p w14:paraId="5A2FD945" w14:textId="77777777" w:rsidR="00F964AB" w:rsidRPr="001273C1" w:rsidRDefault="00F964AB">
            <w:pPr>
              <w:pStyle w:val="CBHeading1"/>
              <w:spacing w:before="0" w:after="0"/>
              <w:rPr>
                <w:rFonts w:asciiTheme="majorHAnsi" w:hAnsiTheme="majorHAnsi" w:cstheme="majorHAnsi"/>
                <w:bCs w:val="0"/>
                <w:color w:val="auto"/>
                <w:sz w:val="20"/>
                <w:szCs w:val="20"/>
              </w:rPr>
            </w:pPr>
            <w:r w:rsidRPr="001273C1">
              <w:rPr>
                <w:rFonts w:asciiTheme="majorHAnsi" w:hAnsiTheme="majorHAnsi" w:cstheme="majorHAnsi"/>
                <w:bCs w:val="0"/>
                <w:color w:val="auto"/>
                <w:sz w:val="20"/>
                <w:szCs w:val="20"/>
              </w:rPr>
              <w:t>Segment Content</w:t>
            </w:r>
          </w:p>
          <w:p w14:paraId="78AF13FD" w14:textId="77777777" w:rsidR="00F964AB" w:rsidRPr="00224F4B" w:rsidRDefault="00F964AB" w:rsidP="00F964AB">
            <w:pPr>
              <w:pStyle w:val="CBHeading1"/>
              <w:numPr>
                <w:ilvl w:val="1"/>
                <w:numId w:val="46"/>
              </w:numPr>
              <w:spacing w:before="0" w:after="0"/>
              <w:ind w:left="519"/>
              <w:rPr>
                <w:rFonts w:asciiTheme="majorHAnsi" w:hAnsiTheme="majorHAnsi" w:cstheme="majorHAnsi"/>
                <w:b w:val="0"/>
                <w:color w:val="auto"/>
                <w:sz w:val="20"/>
                <w:szCs w:val="20"/>
              </w:rPr>
            </w:pPr>
            <w:r w:rsidRPr="00224F4B">
              <w:rPr>
                <w:rFonts w:asciiTheme="majorHAnsi" w:hAnsiTheme="majorHAnsi" w:cstheme="majorHAnsi"/>
                <w:b w:val="0"/>
                <w:color w:val="auto"/>
                <w:sz w:val="20"/>
                <w:szCs w:val="20"/>
              </w:rPr>
              <w:t>Pre-AP Shared Principles</w:t>
            </w:r>
          </w:p>
          <w:p w14:paraId="6F9ECEA3" w14:textId="77777777" w:rsidR="00F964AB" w:rsidRPr="001273C1" w:rsidRDefault="00F964AB" w:rsidP="00F964AB">
            <w:pPr>
              <w:pStyle w:val="CBHeading1"/>
              <w:numPr>
                <w:ilvl w:val="1"/>
                <w:numId w:val="46"/>
              </w:numPr>
              <w:spacing w:before="0" w:after="0"/>
              <w:ind w:left="519"/>
              <w:rPr>
                <w:rFonts w:asciiTheme="majorHAnsi" w:hAnsiTheme="majorHAnsi" w:cstheme="majorHAnsi"/>
                <w:b w:val="0"/>
                <w:color w:val="auto"/>
                <w:sz w:val="20"/>
                <w:szCs w:val="20"/>
              </w:rPr>
            </w:pPr>
            <w:r w:rsidRPr="00224F4B">
              <w:rPr>
                <w:rFonts w:asciiTheme="majorHAnsi" w:hAnsiTheme="majorHAnsi" w:cstheme="majorHAnsi"/>
                <w:b w:val="0"/>
                <w:color w:val="auto"/>
                <w:sz w:val="20"/>
                <w:szCs w:val="20"/>
              </w:rPr>
              <w:t>Areas of Focus</w:t>
            </w:r>
          </w:p>
        </w:tc>
      </w:tr>
      <w:tr w:rsidR="00F964AB" w:rsidRPr="001273C1" w14:paraId="4989C08A" w14:textId="77777777" w:rsidTr="008E22AE">
        <w:trPr>
          <w:trHeight w:val="856"/>
          <w:tblHeader/>
        </w:trPr>
        <w:tc>
          <w:tcPr>
            <w:tcW w:w="2965" w:type="dxa"/>
            <w:vMerge/>
            <w:tcBorders>
              <w:top w:val="single" w:sz="4" w:space="0" w:color="auto"/>
              <w:left w:val="single" w:sz="4" w:space="0" w:color="auto"/>
              <w:bottom w:val="single" w:sz="4" w:space="0" w:color="auto"/>
              <w:right w:val="single" w:sz="4" w:space="0" w:color="auto"/>
            </w:tcBorders>
            <w:shd w:val="clear" w:color="auto" w:fill="C4C4C4" w:themeFill="text1" w:themeFillTint="40"/>
            <w:vAlign w:val="center"/>
            <w:hideMark/>
          </w:tcPr>
          <w:p w14:paraId="187E3F12" w14:textId="77777777" w:rsidR="00F964AB" w:rsidRPr="001273C1" w:rsidRDefault="00F964AB" w:rsidP="00997E51">
            <w:pPr>
              <w:rPr>
                <w:rFonts w:asciiTheme="majorHAnsi" w:hAnsiTheme="majorHAnsi" w:cstheme="majorHAnsi"/>
                <w:bCs/>
                <w:i/>
                <w:color w:val="161616" w:themeColor="text1"/>
                <w:sz w:val="20"/>
                <w:szCs w:val="20"/>
              </w:rPr>
            </w:pPr>
          </w:p>
        </w:tc>
        <w:tc>
          <w:tcPr>
            <w:tcW w:w="7521" w:type="dxa"/>
            <w:tcBorders>
              <w:top w:val="single" w:sz="4" w:space="0" w:color="auto"/>
              <w:left w:val="single" w:sz="4" w:space="0" w:color="auto"/>
              <w:bottom w:val="single" w:sz="4" w:space="0" w:color="auto"/>
              <w:right w:val="single" w:sz="4" w:space="0" w:color="auto"/>
            </w:tcBorders>
            <w:hideMark/>
          </w:tcPr>
          <w:p w14:paraId="3E465621" w14:textId="77777777" w:rsidR="00F964AB" w:rsidRPr="001273C1" w:rsidRDefault="00F964AB">
            <w:pPr>
              <w:pStyle w:val="CBHeading1"/>
              <w:spacing w:before="0" w:after="0"/>
              <w:rPr>
                <w:rFonts w:asciiTheme="majorHAnsi" w:hAnsiTheme="majorHAnsi" w:cstheme="majorHAnsi"/>
                <w:bCs w:val="0"/>
                <w:color w:val="auto"/>
                <w:sz w:val="20"/>
                <w:szCs w:val="20"/>
              </w:rPr>
            </w:pPr>
            <w:r w:rsidRPr="001273C1">
              <w:rPr>
                <w:rFonts w:asciiTheme="majorHAnsi" w:hAnsiTheme="majorHAnsi" w:cstheme="majorHAnsi"/>
                <w:bCs w:val="0"/>
                <w:color w:val="auto"/>
                <w:sz w:val="20"/>
                <w:szCs w:val="20"/>
              </w:rPr>
              <w:t>Stop/Think/Discuss: Alignment of Instruction</w:t>
            </w:r>
          </w:p>
          <w:p w14:paraId="160E9C2A" w14:textId="4D26B7FD" w:rsidR="00F964AB" w:rsidRPr="001273C1" w:rsidRDefault="00227C10" w:rsidP="00B46F53">
            <w:pPr>
              <w:pStyle w:val="CBHeading1"/>
              <w:numPr>
                <w:ilvl w:val="2"/>
                <w:numId w:val="44"/>
              </w:numPr>
              <w:spacing w:before="0" w:after="0"/>
              <w:ind w:left="796" w:hanging="360"/>
              <w:rPr>
                <w:rFonts w:asciiTheme="majorHAnsi" w:hAnsiTheme="majorHAnsi" w:cstheme="majorHAnsi"/>
                <w:b w:val="0"/>
                <w:bCs w:val="0"/>
                <w:color w:val="auto"/>
                <w:sz w:val="20"/>
                <w:szCs w:val="20"/>
              </w:rPr>
            </w:pPr>
            <w:r w:rsidRPr="001273C1">
              <w:rPr>
                <w:rFonts w:asciiTheme="majorHAnsi" w:hAnsiTheme="majorHAnsi" w:cstheme="majorHAnsi"/>
                <w:b w:val="0"/>
                <w:bCs w:val="0"/>
                <w:color w:val="auto"/>
                <w:sz w:val="20"/>
                <w:szCs w:val="20"/>
              </w:rPr>
              <w:t xml:space="preserve">What </w:t>
            </w:r>
            <w:r w:rsidR="008E22AE">
              <w:rPr>
                <w:rFonts w:asciiTheme="majorHAnsi" w:hAnsiTheme="majorHAnsi" w:cstheme="majorHAnsi"/>
                <w:b w:val="0"/>
                <w:bCs w:val="0"/>
                <w:color w:val="auto"/>
                <w:sz w:val="20"/>
                <w:szCs w:val="20"/>
              </w:rPr>
              <w:t>are</w:t>
            </w:r>
            <w:r w:rsidRPr="001273C1">
              <w:rPr>
                <w:rFonts w:asciiTheme="majorHAnsi" w:hAnsiTheme="majorHAnsi" w:cstheme="majorHAnsi"/>
                <w:b w:val="0"/>
                <w:bCs w:val="0"/>
                <w:color w:val="auto"/>
                <w:sz w:val="20"/>
                <w:szCs w:val="20"/>
              </w:rPr>
              <w:t xml:space="preserve"> </w:t>
            </w:r>
            <w:r w:rsidR="005B41C2" w:rsidRPr="001273C1">
              <w:rPr>
                <w:rFonts w:asciiTheme="majorHAnsi" w:hAnsiTheme="majorHAnsi" w:cstheme="majorHAnsi"/>
                <w:b w:val="0"/>
                <w:bCs w:val="0"/>
                <w:color w:val="auto"/>
                <w:sz w:val="20"/>
                <w:szCs w:val="20"/>
              </w:rPr>
              <w:t>the</w:t>
            </w:r>
            <w:r w:rsidRPr="001273C1">
              <w:rPr>
                <w:rFonts w:asciiTheme="majorHAnsi" w:hAnsiTheme="majorHAnsi" w:cstheme="majorHAnsi"/>
                <w:b w:val="0"/>
                <w:bCs w:val="0"/>
                <w:color w:val="auto"/>
                <w:sz w:val="20"/>
                <w:szCs w:val="20"/>
              </w:rPr>
              <w:t xml:space="preserve"> benefits of teachers aligning instruction across all courses at our school?</w:t>
            </w:r>
          </w:p>
        </w:tc>
      </w:tr>
      <w:tr w:rsidR="00F964AB" w:rsidRPr="001273C1" w14:paraId="520C4F0A" w14:textId="77777777" w:rsidTr="008E22AE">
        <w:trPr>
          <w:trHeight w:val="926"/>
          <w:tblHeader/>
        </w:trPr>
        <w:tc>
          <w:tcPr>
            <w:tcW w:w="2965" w:type="dxa"/>
            <w:tcBorders>
              <w:top w:val="single" w:sz="48" w:space="0" w:color="006298"/>
              <w:left w:val="single" w:sz="4" w:space="0" w:color="auto"/>
              <w:bottom w:val="single" w:sz="4" w:space="0" w:color="auto"/>
              <w:right w:val="single" w:sz="4" w:space="0" w:color="auto"/>
            </w:tcBorders>
            <w:shd w:val="clear" w:color="auto" w:fill="C4C4C4" w:themeFill="text1" w:themeFillTint="40"/>
            <w:vAlign w:val="center"/>
          </w:tcPr>
          <w:p w14:paraId="416C259D" w14:textId="7B849EA8" w:rsidR="00F964AB" w:rsidRPr="001273C1" w:rsidRDefault="00052DA7" w:rsidP="00997E51">
            <w:pPr>
              <w:pStyle w:val="CBHeading1"/>
              <w:spacing w:before="0" w:after="0"/>
              <w:rPr>
                <w:rFonts w:asciiTheme="majorHAnsi" w:hAnsiTheme="majorHAnsi" w:cstheme="majorHAnsi"/>
                <w:color w:val="161616" w:themeColor="text1"/>
                <w:sz w:val="20"/>
                <w:szCs w:val="20"/>
              </w:rPr>
            </w:pPr>
            <w:r>
              <w:rPr>
                <w:rFonts w:asciiTheme="majorHAnsi" w:hAnsiTheme="majorHAnsi" w:cstheme="majorHAnsi"/>
                <w:color w:val="161616" w:themeColor="text1"/>
                <w:sz w:val="20"/>
                <w:szCs w:val="20"/>
              </w:rPr>
              <w:t>Segment</w:t>
            </w:r>
            <w:r w:rsidR="00F964AB" w:rsidRPr="001273C1">
              <w:rPr>
                <w:rFonts w:asciiTheme="majorHAnsi" w:hAnsiTheme="majorHAnsi" w:cstheme="majorHAnsi"/>
                <w:color w:val="161616" w:themeColor="text1"/>
                <w:sz w:val="20"/>
                <w:szCs w:val="20"/>
              </w:rPr>
              <w:t xml:space="preserve"> V: Q&amp;A</w:t>
            </w:r>
          </w:p>
          <w:p w14:paraId="2D8ED3AB" w14:textId="2373204C" w:rsidR="00F964AB" w:rsidRPr="001273C1" w:rsidRDefault="00F964AB" w:rsidP="00997E51">
            <w:pPr>
              <w:pStyle w:val="CBHeading1"/>
              <w:spacing w:before="0" w:after="0"/>
              <w:rPr>
                <w:rFonts w:asciiTheme="majorHAnsi" w:hAnsiTheme="majorHAnsi" w:cstheme="majorHAnsi"/>
                <w:b w:val="0"/>
                <w:color w:val="161616" w:themeColor="text1"/>
                <w:sz w:val="20"/>
                <w:szCs w:val="20"/>
              </w:rPr>
            </w:pPr>
            <w:r w:rsidRPr="001273C1">
              <w:rPr>
                <w:rFonts w:asciiTheme="majorHAnsi" w:hAnsiTheme="majorHAnsi" w:cstheme="majorHAnsi"/>
                <w:b w:val="0"/>
                <w:i/>
                <w:color w:val="161616" w:themeColor="text1"/>
                <w:sz w:val="20"/>
                <w:szCs w:val="20"/>
              </w:rPr>
              <w:t>(5 minutes)</w:t>
            </w:r>
          </w:p>
        </w:tc>
        <w:tc>
          <w:tcPr>
            <w:tcW w:w="7521" w:type="dxa"/>
            <w:tcBorders>
              <w:top w:val="single" w:sz="48" w:space="0" w:color="006298"/>
              <w:left w:val="single" w:sz="4" w:space="0" w:color="auto"/>
              <w:bottom w:val="single" w:sz="4" w:space="0" w:color="auto"/>
              <w:right w:val="single" w:sz="4" w:space="0" w:color="auto"/>
            </w:tcBorders>
          </w:tcPr>
          <w:p w14:paraId="73048B1C" w14:textId="77777777" w:rsidR="0093309E" w:rsidRPr="001273C1" w:rsidRDefault="0093309E" w:rsidP="0093309E">
            <w:pPr>
              <w:pStyle w:val="CBHeading1"/>
              <w:numPr>
                <w:ilvl w:val="1"/>
                <w:numId w:val="48"/>
              </w:numPr>
              <w:spacing w:before="0" w:after="0"/>
              <w:ind w:left="525"/>
              <w:rPr>
                <w:rFonts w:asciiTheme="majorHAnsi" w:hAnsiTheme="majorHAnsi" w:cstheme="majorHAnsi"/>
                <w:b w:val="0"/>
                <w:color w:val="161616" w:themeColor="text1"/>
                <w:sz w:val="20"/>
                <w:szCs w:val="20"/>
              </w:rPr>
            </w:pPr>
            <w:r w:rsidRPr="001273C1">
              <w:rPr>
                <w:rFonts w:asciiTheme="majorHAnsi" w:hAnsiTheme="majorHAnsi" w:cstheme="majorHAnsi"/>
                <w:b w:val="0"/>
                <w:color w:val="161616" w:themeColor="text1"/>
                <w:sz w:val="20"/>
                <w:szCs w:val="20"/>
              </w:rPr>
              <w:t>Provide opportunity for Q&amp;A</w:t>
            </w:r>
          </w:p>
          <w:p w14:paraId="5FA6B832" w14:textId="77777777" w:rsidR="005A26C1" w:rsidRPr="001273C1" w:rsidRDefault="0093309E" w:rsidP="0093309E">
            <w:pPr>
              <w:pStyle w:val="CBHeading1"/>
              <w:numPr>
                <w:ilvl w:val="1"/>
                <w:numId w:val="48"/>
              </w:numPr>
              <w:spacing w:before="0" w:after="0"/>
              <w:ind w:left="525"/>
              <w:rPr>
                <w:rFonts w:asciiTheme="majorHAnsi" w:hAnsiTheme="majorHAnsi" w:cstheme="majorHAnsi"/>
                <w:b w:val="0"/>
                <w:color w:val="161616" w:themeColor="text1"/>
                <w:sz w:val="20"/>
                <w:szCs w:val="20"/>
              </w:rPr>
            </w:pPr>
            <w:r w:rsidRPr="001273C1">
              <w:rPr>
                <w:rFonts w:asciiTheme="majorHAnsi" w:hAnsiTheme="majorHAnsi" w:cstheme="majorHAnsi"/>
                <w:b w:val="0"/>
                <w:color w:val="161616" w:themeColor="text1"/>
                <w:sz w:val="20"/>
                <w:szCs w:val="20"/>
              </w:rPr>
              <w:t>Address questions in the Parking Lot (if applicable)</w:t>
            </w:r>
          </w:p>
          <w:p w14:paraId="5B5B20F5" w14:textId="1CEE5A27" w:rsidR="00F964AB" w:rsidRPr="001273C1" w:rsidRDefault="0093309E" w:rsidP="0093309E">
            <w:pPr>
              <w:pStyle w:val="CBHeading1"/>
              <w:numPr>
                <w:ilvl w:val="1"/>
                <w:numId w:val="48"/>
              </w:numPr>
              <w:spacing w:before="0" w:after="0"/>
              <w:ind w:left="525"/>
              <w:rPr>
                <w:rFonts w:asciiTheme="majorHAnsi" w:hAnsiTheme="majorHAnsi" w:cstheme="majorHAnsi"/>
                <w:b w:val="0"/>
                <w:color w:val="161616" w:themeColor="text1"/>
                <w:sz w:val="20"/>
                <w:szCs w:val="20"/>
              </w:rPr>
            </w:pPr>
            <w:r w:rsidRPr="001273C1">
              <w:rPr>
                <w:rFonts w:asciiTheme="majorHAnsi" w:hAnsiTheme="majorHAnsi" w:cstheme="majorHAnsi"/>
                <w:b w:val="0"/>
                <w:color w:val="161616" w:themeColor="text1"/>
                <w:sz w:val="20"/>
                <w:szCs w:val="20"/>
              </w:rPr>
              <w:t xml:space="preserve">Refer </w:t>
            </w:r>
            <w:r w:rsidR="005A26C1" w:rsidRPr="001273C1">
              <w:rPr>
                <w:rFonts w:asciiTheme="majorHAnsi" w:hAnsiTheme="majorHAnsi" w:cstheme="majorHAnsi"/>
                <w:b w:val="0"/>
                <w:color w:val="161616" w:themeColor="text1"/>
                <w:sz w:val="20"/>
                <w:szCs w:val="20"/>
              </w:rPr>
              <w:t>parents</w:t>
            </w:r>
            <w:r w:rsidRPr="001273C1">
              <w:rPr>
                <w:rFonts w:asciiTheme="majorHAnsi" w:hAnsiTheme="majorHAnsi" w:cstheme="majorHAnsi"/>
                <w:b w:val="0"/>
                <w:color w:val="161616" w:themeColor="text1"/>
                <w:sz w:val="20"/>
                <w:szCs w:val="20"/>
              </w:rPr>
              <w:t xml:space="preserve"> to the </w:t>
            </w:r>
            <w:r w:rsidR="004A0652" w:rsidRPr="001273C1">
              <w:rPr>
                <w:rFonts w:asciiTheme="majorHAnsi" w:hAnsiTheme="majorHAnsi" w:cstheme="majorHAnsi"/>
                <w:b w:val="0"/>
                <w:color w:val="auto"/>
                <w:sz w:val="20"/>
                <w:szCs w:val="20"/>
              </w:rPr>
              <w:t xml:space="preserve">Outreach Resource: </w:t>
            </w:r>
            <w:hyperlink r:id="rId14" w:history="1">
              <w:r w:rsidR="004A0652" w:rsidRPr="001273C1">
                <w:rPr>
                  <w:rStyle w:val="Hyperlink"/>
                  <w:rFonts w:asciiTheme="majorHAnsi" w:hAnsiTheme="majorHAnsi" w:cstheme="majorHAnsi"/>
                  <w:b w:val="0"/>
                  <w:color w:val="0070C0"/>
                  <w:sz w:val="20"/>
                  <w:szCs w:val="20"/>
                </w:rPr>
                <w:t>For Parents: Welcome to Pre-AP</w:t>
              </w:r>
            </w:hyperlink>
          </w:p>
        </w:tc>
      </w:tr>
    </w:tbl>
    <w:p w14:paraId="69DF8682" w14:textId="250ADBC0" w:rsidR="00265B75" w:rsidRPr="001273C1" w:rsidRDefault="00265B75" w:rsidP="007E4948">
      <w:pPr>
        <w:pStyle w:val="CBHeading1"/>
        <w:spacing w:before="0" w:after="0"/>
        <w:rPr>
          <w:rFonts w:asciiTheme="majorHAnsi" w:hAnsiTheme="majorHAnsi" w:cstheme="majorHAnsi"/>
          <w:b w:val="0"/>
          <w:sz w:val="20"/>
          <w:szCs w:val="20"/>
        </w:rPr>
      </w:pPr>
    </w:p>
    <w:sectPr w:rsidR="00265B75" w:rsidRPr="001273C1" w:rsidSect="00CE0E09">
      <w:footerReference w:type="default" r:id="rId15"/>
      <w:headerReference w:type="first" r:id="rId16"/>
      <w:footerReference w:type="first" r:id="rId17"/>
      <w:pgSz w:w="12240" w:h="15840"/>
      <w:pgMar w:top="907" w:right="907" w:bottom="450" w:left="907"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AA58" w14:textId="77777777" w:rsidR="000A67AE" w:rsidRDefault="000A67AE" w:rsidP="006C59C3">
      <w:r>
        <w:separator/>
      </w:r>
    </w:p>
  </w:endnote>
  <w:endnote w:type="continuationSeparator" w:id="0">
    <w:p w14:paraId="5A31D62F" w14:textId="77777777" w:rsidR="000A67AE" w:rsidRDefault="000A67AE" w:rsidP="006C59C3">
      <w:r>
        <w:continuationSeparator/>
      </w:r>
    </w:p>
  </w:endnote>
  <w:endnote w:type="continuationNotice" w:id="1">
    <w:p w14:paraId="2F3AB052" w14:textId="77777777" w:rsidR="000A67AE" w:rsidRDefault="000A6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C0F5" w14:textId="26EA2B44" w:rsidR="00CE0E09" w:rsidRPr="00CE0E09" w:rsidRDefault="00CE0E09">
    <w:pPr>
      <w:pStyle w:val="Footer"/>
      <w:rPr>
        <w:sz w:val="18"/>
        <w:szCs w:val="18"/>
      </w:rPr>
    </w:pPr>
    <w:r w:rsidRPr="00CE0E09">
      <w:rPr>
        <w:sz w:val="18"/>
        <w:szCs w:val="18"/>
      </w:rPr>
      <w:t>© 2023 College Board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FD11" w14:textId="45ED02C8" w:rsidR="00D57CA2" w:rsidRPr="00D57CA2" w:rsidRDefault="00D57CA2">
    <w:pPr>
      <w:pStyle w:val="Footer"/>
      <w:rPr>
        <w:sz w:val="18"/>
        <w:szCs w:val="18"/>
      </w:rPr>
    </w:pPr>
    <w:r w:rsidRPr="00CE0E09">
      <w:rPr>
        <w:sz w:val="18"/>
        <w:szCs w:val="18"/>
      </w:rPr>
      <w:t>© 2023 College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B082" w14:textId="77777777" w:rsidR="000A67AE" w:rsidRDefault="000A67AE" w:rsidP="006C59C3">
      <w:r>
        <w:separator/>
      </w:r>
    </w:p>
  </w:footnote>
  <w:footnote w:type="continuationSeparator" w:id="0">
    <w:p w14:paraId="493088C5" w14:textId="77777777" w:rsidR="000A67AE" w:rsidRDefault="000A67AE" w:rsidP="006C59C3">
      <w:r>
        <w:continuationSeparator/>
      </w:r>
    </w:p>
  </w:footnote>
  <w:footnote w:type="continuationNotice" w:id="1">
    <w:p w14:paraId="06C49677" w14:textId="77777777" w:rsidR="000A67AE" w:rsidRDefault="000A6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0419" w14:textId="0A299E75" w:rsidR="004D2C9A" w:rsidRDefault="004D2C9A">
    <w:pPr>
      <w:pStyle w:val="Header"/>
    </w:pPr>
    <w:r>
      <w:rPr>
        <w:noProof/>
        <w:lang w:val="en-IN" w:eastAsia="en-IN"/>
      </w:rPr>
      <w:drawing>
        <wp:inline distT="0" distB="0" distL="0" distR="0" wp14:anchorId="79B097A3" wp14:editId="3CB9D270">
          <wp:extent cx="2433955" cy="457200"/>
          <wp:effectExtent l="0" t="0" r="4445" b="0"/>
          <wp:docPr id="2" name="Picture 2" descr="An image depicts the logo of “College Board”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heinz:Downloads:CB-PreAP-logo:Pre-AP-logo-RGB-1707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955" cy="457200"/>
                  </a:xfrm>
                  <a:prstGeom prst="rect">
                    <a:avLst/>
                  </a:prstGeom>
                  <a:noFill/>
                  <a:ln>
                    <a:noFill/>
                  </a:ln>
                </pic:spPr>
              </pic:pic>
            </a:graphicData>
          </a:graphic>
        </wp:inline>
      </w:drawing>
    </w:r>
  </w:p>
  <w:p w14:paraId="61B2AD74" w14:textId="77777777" w:rsidR="00AE528D" w:rsidRDefault="00AE5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ACF"/>
    <w:multiLevelType w:val="multilevel"/>
    <w:tmpl w:val="F4F85C94"/>
    <w:lvl w:ilvl="0">
      <w:start w:val="1"/>
      <w:numFmt w:val="decimal"/>
      <w:pStyle w:val="CBNumberedList1"/>
      <w:lvlText w:val="%1."/>
      <w:lvlJc w:val="left"/>
      <w:pPr>
        <w:ind w:left="576" w:hanging="288"/>
      </w:pPr>
      <w:rPr>
        <w:rFonts w:hint="default"/>
      </w:rPr>
    </w:lvl>
    <w:lvl w:ilvl="1">
      <w:start w:val="1"/>
      <w:numFmt w:val="lowerLetter"/>
      <w:pStyle w:val="CBNumberedList2"/>
      <w:lvlText w:val="%2."/>
      <w:lvlJc w:val="left"/>
      <w:pPr>
        <w:ind w:left="792" w:hanging="216"/>
      </w:pPr>
      <w:rPr>
        <w:rFonts w:hint="default"/>
      </w:rPr>
    </w:lvl>
    <w:lvl w:ilvl="2">
      <w:start w:val="1"/>
      <w:numFmt w:val="lowerRoman"/>
      <w:pStyle w:val="CBNumberedList3"/>
      <w:lvlText w:val="%3."/>
      <w:lvlJc w:val="left"/>
      <w:pPr>
        <w:ind w:left="1008"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DE2F92"/>
    <w:multiLevelType w:val="hybridMultilevel"/>
    <w:tmpl w:val="4A74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EB9"/>
    <w:multiLevelType w:val="hybridMultilevel"/>
    <w:tmpl w:val="72382A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C664A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4C2526"/>
    <w:multiLevelType w:val="hybridMultilevel"/>
    <w:tmpl w:val="C1B02412"/>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61C664A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A6FEE"/>
    <w:multiLevelType w:val="hybridMultilevel"/>
    <w:tmpl w:val="8EBA1662"/>
    <w:lvl w:ilvl="0" w:tplc="26D054BA">
      <w:start w:val="1"/>
      <w:numFmt w:val="bullet"/>
      <w:lvlText w:val="•"/>
      <w:lvlJc w:val="left"/>
      <w:pPr>
        <w:tabs>
          <w:tab w:val="num" w:pos="720"/>
        </w:tabs>
        <w:ind w:left="720" w:hanging="360"/>
      </w:pPr>
      <w:rPr>
        <w:rFonts w:ascii="Arial" w:hAnsi="Arial" w:hint="default"/>
      </w:rPr>
    </w:lvl>
    <w:lvl w:ilvl="1" w:tplc="DB34045C" w:tentative="1">
      <w:start w:val="1"/>
      <w:numFmt w:val="bullet"/>
      <w:lvlText w:val="•"/>
      <w:lvlJc w:val="left"/>
      <w:pPr>
        <w:tabs>
          <w:tab w:val="num" w:pos="1440"/>
        </w:tabs>
        <w:ind w:left="1440" w:hanging="360"/>
      </w:pPr>
      <w:rPr>
        <w:rFonts w:ascii="Arial" w:hAnsi="Arial" w:hint="default"/>
      </w:rPr>
    </w:lvl>
    <w:lvl w:ilvl="2" w:tplc="97AE8BD6" w:tentative="1">
      <w:start w:val="1"/>
      <w:numFmt w:val="bullet"/>
      <w:lvlText w:val="•"/>
      <w:lvlJc w:val="left"/>
      <w:pPr>
        <w:tabs>
          <w:tab w:val="num" w:pos="2160"/>
        </w:tabs>
        <w:ind w:left="2160" w:hanging="360"/>
      </w:pPr>
      <w:rPr>
        <w:rFonts w:ascii="Arial" w:hAnsi="Arial" w:hint="default"/>
      </w:rPr>
    </w:lvl>
    <w:lvl w:ilvl="3" w:tplc="1D5A8608" w:tentative="1">
      <w:start w:val="1"/>
      <w:numFmt w:val="bullet"/>
      <w:lvlText w:val="•"/>
      <w:lvlJc w:val="left"/>
      <w:pPr>
        <w:tabs>
          <w:tab w:val="num" w:pos="2880"/>
        </w:tabs>
        <w:ind w:left="2880" w:hanging="360"/>
      </w:pPr>
      <w:rPr>
        <w:rFonts w:ascii="Arial" w:hAnsi="Arial" w:hint="default"/>
      </w:rPr>
    </w:lvl>
    <w:lvl w:ilvl="4" w:tplc="6D105CC4" w:tentative="1">
      <w:start w:val="1"/>
      <w:numFmt w:val="bullet"/>
      <w:lvlText w:val="•"/>
      <w:lvlJc w:val="left"/>
      <w:pPr>
        <w:tabs>
          <w:tab w:val="num" w:pos="3600"/>
        </w:tabs>
        <w:ind w:left="3600" w:hanging="360"/>
      </w:pPr>
      <w:rPr>
        <w:rFonts w:ascii="Arial" w:hAnsi="Arial" w:hint="default"/>
      </w:rPr>
    </w:lvl>
    <w:lvl w:ilvl="5" w:tplc="3B105880" w:tentative="1">
      <w:start w:val="1"/>
      <w:numFmt w:val="bullet"/>
      <w:lvlText w:val="•"/>
      <w:lvlJc w:val="left"/>
      <w:pPr>
        <w:tabs>
          <w:tab w:val="num" w:pos="4320"/>
        </w:tabs>
        <w:ind w:left="4320" w:hanging="360"/>
      </w:pPr>
      <w:rPr>
        <w:rFonts w:ascii="Arial" w:hAnsi="Arial" w:hint="default"/>
      </w:rPr>
    </w:lvl>
    <w:lvl w:ilvl="6" w:tplc="B95A547E" w:tentative="1">
      <w:start w:val="1"/>
      <w:numFmt w:val="bullet"/>
      <w:lvlText w:val="•"/>
      <w:lvlJc w:val="left"/>
      <w:pPr>
        <w:tabs>
          <w:tab w:val="num" w:pos="5040"/>
        </w:tabs>
        <w:ind w:left="5040" w:hanging="360"/>
      </w:pPr>
      <w:rPr>
        <w:rFonts w:ascii="Arial" w:hAnsi="Arial" w:hint="default"/>
      </w:rPr>
    </w:lvl>
    <w:lvl w:ilvl="7" w:tplc="C43E2278" w:tentative="1">
      <w:start w:val="1"/>
      <w:numFmt w:val="bullet"/>
      <w:lvlText w:val="•"/>
      <w:lvlJc w:val="left"/>
      <w:pPr>
        <w:tabs>
          <w:tab w:val="num" w:pos="5760"/>
        </w:tabs>
        <w:ind w:left="5760" w:hanging="360"/>
      </w:pPr>
      <w:rPr>
        <w:rFonts w:ascii="Arial" w:hAnsi="Arial" w:hint="default"/>
      </w:rPr>
    </w:lvl>
    <w:lvl w:ilvl="8" w:tplc="DC2AE4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151D5B"/>
    <w:multiLevelType w:val="hybridMultilevel"/>
    <w:tmpl w:val="EAE0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041AD"/>
    <w:multiLevelType w:val="hybridMultilevel"/>
    <w:tmpl w:val="9DBC9D6A"/>
    <w:lvl w:ilvl="0" w:tplc="61C66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44D6"/>
    <w:multiLevelType w:val="hybridMultilevel"/>
    <w:tmpl w:val="F5DEE9C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B5A0381"/>
    <w:multiLevelType w:val="hybridMultilevel"/>
    <w:tmpl w:val="56A6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825BE"/>
    <w:multiLevelType w:val="hybridMultilevel"/>
    <w:tmpl w:val="5A1A07B0"/>
    <w:lvl w:ilvl="0" w:tplc="D6EE0DE4">
      <w:start w:val="1"/>
      <w:numFmt w:val="bullet"/>
      <w:lvlText w:val=""/>
      <w:lvlJc w:val="left"/>
      <w:pPr>
        <w:tabs>
          <w:tab w:val="num" w:pos="432"/>
        </w:tabs>
        <w:ind w:left="432" w:hanging="252"/>
      </w:pPr>
      <w:rPr>
        <w:rFonts w:ascii="Wingdings" w:hAnsi="Wingdings" w:hint="default"/>
        <w:b w:val="0"/>
        <w:bCs w:val="0"/>
        <w:i w:val="0"/>
        <w:iCs w:val="0"/>
        <w:color w:val="009CDE" w:themeColor="text2"/>
        <w:sz w:val="36"/>
        <w:szCs w:val="36"/>
      </w:rPr>
    </w:lvl>
    <w:lvl w:ilvl="1" w:tplc="29CA94F0">
      <w:start w:val="1"/>
      <w:numFmt w:val="bullet"/>
      <w:pStyle w:val="CBBullet2"/>
      <w:lvlText w:val=""/>
      <w:lvlJc w:val="left"/>
      <w:pPr>
        <w:tabs>
          <w:tab w:val="num" w:pos="648"/>
        </w:tabs>
        <w:ind w:left="648" w:hanging="216"/>
      </w:pPr>
      <w:rPr>
        <w:rFonts w:ascii="Wingdings" w:hAnsi="Wingdings" w:hint="default"/>
        <w:b w:val="0"/>
        <w:bCs w:val="0"/>
        <w:i w:val="0"/>
        <w:iCs w:val="0"/>
        <w:color w:val="009CDE" w:themeColor="text2"/>
        <w:sz w:val="10"/>
        <w:szCs w:val="1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9012B"/>
    <w:multiLevelType w:val="hybridMultilevel"/>
    <w:tmpl w:val="1D1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97243"/>
    <w:multiLevelType w:val="hybridMultilevel"/>
    <w:tmpl w:val="8B302064"/>
    <w:lvl w:ilvl="0" w:tplc="F12A7BC2">
      <w:start w:val="1"/>
      <w:numFmt w:val="bullet"/>
      <w:lvlText w:val="•"/>
      <w:lvlJc w:val="left"/>
      <w:pPr>
        <w:tabs>
          <w:tab w:val="num" w:pos="720"/>
        </w:tabs>
        <w:ind w:left="720" w:hanging="360"/>
      </w:pPr>
      <w:rPr>
        <w:rFonts w:ascii="Arial" w:hAnsi="Arial" w:hint="default"/>
      </w:rPr>
    </w:lvl>
    <w:lvl w:ilvl="1" w:tplc="54801B44" w:tentative="1">
      <w:start w:val="1"/>
      <w:numFmt w:val="bullet"/>
      <w:lvlText w:val="•"/>
      <w:lvlJc w:val="left"/>
      <w:pPr>
        <w:tabs>
          <w:tab w:val="num" w:pos="1440"/>
        </w:tabs>
        <w:ind w:left="1440" w:hanging="360"/>
      </w:pPr>
      <w:rPr>
        <w:rFonts w:ascii="Arial" w:hAnsi="Arial" w:hint="default"/>
      </w:rPr>
    </w:lvl>
    <w:lvl w:ilvl="2" w:tplc="47D29FF8" w:tentative="1">
      <w:start w:val="1"/>
      <w:numFmt w:val="bullet"/>
      <w:lvlText w:val="•"/>
      <w:lvlJc w:val="left"/>
      <w:pPr>
        <w:tabs>
          <w:tab w:val="num" w:pos="2160"/>
        </w:tabs>
        <w:ind w:left="2160" w:hanging="360"/>
      </w:pPr>
      <w:rPr>
        <w:rFonts w:ascii="Arial" w:hAnsi="Arial" w:hint="default"/>
      </w:rPr>
    </w:lvl>
    <w:lvl w:ilvl="3" w:tplc="7790488C" w:tentative="1">
      <w:start w:val="1"/>
      <w:numFmt w:val="bullet"/>
      <w:lvlText w:val="•"/>
      <w:lvlJc w:val="left"/>
      <w:pPr>
        <w:tabs>
          <w:tab w:val="num" w:pos="2880"/>
        </w:tabs>
        <w:ind w:left="2880" w:hanging="360"/>
      </w:pPr>
      <w:rPr>
        <w:rFonts w:ascii="Arial" w:hAnsi="Arial" w:hint="default"/>
      </w:rPr>
    </w:lvl>
    <w:lvl w:ilvl="4" w:tplc="72362658" w:tentative="1">
      <w:start w:val="1"/>
      <w:numFmt w:val="bullet"/>
      <w:lvlText w:val="•"/>
      <w:lvlJc w:val="left"/>
      <w:pPr>
        <w:tabs>
          <w:tab w:val="num" w:pos="3600"/>
        </w:tabs>
        <w:ind w:left="3600" w:hanging="360"/>
      </w:pPr>
      <w:rPr>
        <w:rFonts w:ascii="Arial" w:hAnsi="Arial" w:hint="default"/>
      </w:rPr>
    </w:lvl>
    <w:lvl w:ilvl="5" w:tplc="6A56E22E" w:tentative="1">
      <w:start w:val="1"/>
      <w:numFmt w:val="bullet"/>
      <w:lvlText w:val="•"/>
      <w:lvlJc w:val="left"/>
      <w:pPr>
        <w:tabs>
          <w:tab w:val="num" w:pos="4320"/>
        </w:tabs>
        <w:ind w:left="4320" w:hanging="360"/>
      </w:pPr>
      <w:rPr>
        <w:rFonts w:ascii="Arial" w:hAnsi="Arial" w:hint="default"/>
      </w:rPr>
    </w:lvl>
    <w:lvl w:ilvl="6" w:tplc="81FABBF8" w:tentative="1">
      <w:start w:val="1"/>
      <w:numFmt w:val="bullet"/>
      <w:lvlText w:val="•"/>
      <w:lvlJc w:val="left"/>
      <w:pPr>
        <w:tabs>
          <w:tab w:val="num" w:pos="5040"/>
        </w:tabs>
        <w:ind w:left="5040" w:hanging="360"/>
      </w:pPr>
      <w:rPr>
        <w:rFonts w:ascii="Arial" w:hAnsi="Arial" w:hint="default"/>
      </w:rPr>
    </w:lvl>
    <w:lvl w:ilvl="7" w:tplc="B5565440" w:tentative="1">
      <w:start w:val="1"/>
      <w:numFmt w:val="bullet"/>
      <w:lvlText w:val="•"/>
      <w:lvlJc w:val="left"/>
      <w:pPr>
        <w:tabs>
          <w:tab w:val="num" w:pos="5760"/>
        </w:tabs>
        <w:ind w:left="5760" w:hanging="360"/>
      </w:pPr>
      <w:rPr>
        <w:rFonts w:ascii="Arial" w:hAnsi="Arial" w:hint="default"/>
      </w:rPr>
    </w:lvl>
    <w:lvl w:ilvl="8" w:tplc="913A06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784436"/>
    <w:multiLevelType w:val="hybridMultilevel"/>
    <w:tmpl w:val="03E4C4F0"/>
    <w:lvl w:ilvl="0" w:tplc="A4D02BFA">
      <w:start w:val="1"/>
      <w:numFmt w:val="bullet"/>
      <w:lvlText w:val="•"/>
      <w:lvlJc w:val="left"/>
      <w:pPr>
        <w:tabs>
          <w:tab w:val="num" w:pos="720"/>
        </w:tabs>
        <w:ind w:left="720" w:hanging="360"/>
      </w:pPr>
      <w:rPr>
        <w:rFonts w:ascii="Arial" w:hAnsi="Arial" w:hint="default"/>
      </w:rPr>
    </w:lvl>
    <w:lvl w:ilvl="1" w:tplc="9EA6B682" w:tentative="1">
      <w:start w:val="1"/>
      <w:numFmt w:val="bullet"/>
      <w:lvlText w:val="•"/>
      <w:lvlJc w:val="left"/>
      <w:pPr>
        <w:tabs>
          <w:tab w:val="num" w:pos="1440"/>
        </w:tabs>
        <w:ind w:left="1440" w:hanging="360"/>
      </w:pPr>
      <w:rPr>
        <w:rFonts w:ascii="Arial" w:hAnsi="Arial" w:hint="default"/>
      </w:rPr>
    </w:lvl>
    <w:lvl w:ilvl="2" w:tplc="1B62DEE0" w:tentative="1">
      <w:start w:val="1"/>
      <w:numFmt w:val="bullet"/>
      <w:lvlText w:val="•"/>
      <w:lvlJc w:val="left"/>
      <w:pPr>
        <w:tabs>
          <w:tab w:val="num" w:pos="2160"/>
        </w:tabs>
        <w:ind w:left="2160" w:hanging="360"/>
      </w:pPr>
      <w:rPr>
        <w:rFonts w:ascii="Arial" w:hAnsi="Arial" w:hint="default"/>
      </w:rPr>
    </w:lvl>
    <w:lvl w:ilvl="3" w:tplc="C1D6D192" w:tentative="1">
      <w:start w:val="1"/>
      <w:numFmt w:val="bullet"/>
      <w:lvlText w:val="•"/>
      <w:lvlJc w:val="left"/>
      <w:pPr>
        <w:tabs>
          <w:tab w:val="num" w:pos="2880"/>
        </w:tabs>
        <w:ind w:left="2880" w:hanging="360"/>
      </w:pPr>
      <w:rPr>
        <w:rFonts w:ascii="Arial" w:hAnsi="Arial" w:hint="default"/>
      </w:rPr>
    </w:lvl>
    <w:lvl w:ilvl="4" w:tplc="806669D8" w:tentative="1">
      <w:start w:val="1"/>
      <w:numFmt w:val="bullet"/>
      <w:lvlText w:val="•"/>
      <w:lvlJc w:val="left"/>
      <w:pPr>
        <w:tabs>
          <w:tab w:val="num" w:pos="3600"/>
        </w:tabs>
        <w:ind w:left="3600" w:hanging="360"/>
      </w:pPr>
      <w:rPr>
        <w:rFonts w:ascii="Arial" w:hAnsi="Arial" w:hint="default"/>
      </w:rPr>
    </w:lvl>
    <w:lvl w:ilvl="5" w:tplc="1070F296" w:tentative="1">
      <w:start w:val="1"/>
      <w:numFmt w:val="bullet"/>
      <w:lvlText w:val="•"/>
      <w:lvlJc w:val="left"/>
      <w:pPr>
        <w:tabs>
          <w:tab w:val="num" w:pos="4320"/>
        </w:tabs>
        <w:ind w:left="4320" w:hanging="360"/>
      </w:pPr>
      <w:rPr>
        <w:rFonts w:ascii="Arial" w:hAnsi="Arial" w:hint="default"/>
      </w:rPr>
    </w:lvl>
    <w:lvl w:ilvl="6" w:tplc="EE42DA80" w:tentative="1">
      <w:start w:val="1"/>
      <w:numFmt w:val="bullet"/>
      <w:lvlText w:val="•"/>
      <w:lvlJc w:val="left"/>
      <w:pPr>
        <w:tabs>
          <w:tab w:val="num" w:pos="5040"/>
        </w:tabs>
        <w:ind w:left="5040" w:hanging="360"/>
      </w:pPr>
      <w:rPr>
        <w:rFonts w:ascii="Arial" w:hAnsi="Arial" w:hint="default"/>
      </w:rPr>
    </w:lvl>
    <w:lvl w:ilvl="7" w:tplc="13A287F0" w:tentative="1">
      <w:start w:val="1"/>
      <w:numFmt w:val="bullet"/>
      <w:lvlText w:val="•"/>
      <w:lvlJc w:val="left"/>
      <w:pPr>
        <w:tabs>
          <w:tab w:val="num" w:pos="5760"/>
        </w:tabs>
        <w:ind w:left="5760" w:hanging="360"/>
      </w:pPr>
      <w:rPr>
        <w:rFonts w:ascii="Arial" w:hAnsi="Arial" w:hint="default"/>
      </w:rPr>
    </w:lvl>
    <w:lvl w:ilvl="8" w:tplc="830C0C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CD150A"/>
    <w:multiLevelType w:val="hybridMultilevel"/>
    <w:tmpl w:val="85884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A21F1"/>
    <w:multiLevelType w:val="hybridMultilevel"/>
    <w:tmpl w:val="165ABA58"/>
    <w:lvl w:ilvl="0" w:tplc="443E5016">
      <w:start w:val="1"/>
      <w:numFmt w:val="bullet"/>
      <w:pStyle w:val="ListBullet"/>
      <w:lvlText w:val="■"/>
      <w:lvlJc w:val="left"/>
      <w:pPr>
        <w:ind w:left="605" w:hanging="360"/>
      </w:pPr>
      <w:rPr>
        <w:rFonts w:ascii="Arial" w:hAnsi="Arial" w:hint="default"/>
        <w:color w:val="009CDE" w:themeColor="text2"/>
        <w:position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93A50"/>
    <w:multiLevelType w:val="hybridMultilevel"/>
    <w:tmpl w:val="BF0484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136C97"/>
    <w:multiLevelType w:val="hybridMultilevel"/>
    <w:tmpl w:val="7812D8C0"/>
    <w:lvl w:ilvl="0" w:tplc="61C664A0">
      <w:start w:val="1"/>
      <w:numFmt w:val="bullet"/>
      <w:lvlText w:val=""/>
      <w:lvlJc w:val="left"/>
      <w:pPr>
        <w:ind w:left="2160" w:hanging="360"/>
      </w:pPr>
      <w:rPr>
        <w:rFonts w:ascii="Symbol" w:hAnsi="Symbol" w:hint="default"/>
      </w:rPr>
    </w:lvl>
    <w:lvl w:ilvl="1" w:tplc="61C664A0">
      <w:start w:val="1"/>
      <w:numFmt w:val="bullet"/>
      <w:lvlText w:val=""/>
      <w:lvlJc w:val="left"/>
      <w:pPr>
        <w:ind w:left="2880" w:hanging="360"/>
      </w:pPr>
      <w:rPr>
        <w:rFonts w:ascii="Symbol" w:hAnsi="Symbol" w:hint="default"/>
      </w:rPr>
    </w:lvl>
    <w:lvl w:ilvl="2" w:tplc="61C664A0">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2E83B96"/>
    <w:multiLevelType w:val="hybridMultilevel"/>
    <w:tmpl w:val="53E4AE4E"/>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2E26BB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D4344"/>
    <w:multiLevelType w:val="hybridMultilevel"/>
    <w:tmpl w:val="DB8ACF20"/>
    <w:lvl w:ilvl="0" w:tplc="04090001">
      <w:start w:val="1"/>
      <w:numFmt w:val="bullet"/>
      <w:lvlText w:val=""/>
      <w:lvlJc w:val="left"/>
      <w:pPr>
        <w:ind w:left="450" w:hanging="360"/>
      </w:pPr>
      <w:rPr>
        <w:rFonts w:ascii="Symbol" w:hAnsi="Symbol" w:hint="default"/>
      </w:rPr>
    </w:lvl>
    <w:lvl w:ilvl="1" w:tplc="7EE8E99C">
      <w:numFmt w:val="bullet"/>
      <w:lvlText w:val="•"/>
      <w:lvlJc w:val="left"/>
      <w:pPr>
        <w:ind w:left="1374" w:hanging="564"/>
      </w:pPr>
      <w:rPr>
        <w:rFonts w:ascii="Arial" w:eastAsiaTheme="minorEastAsia" w:hAnsi="Arial"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34F66FCD"/>
    <w:multiLevelType w:val="hybridMultilevel"/>
    <w:tmpl w:val="B2BE975E"/>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2E26BB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E4B05"/>
    <w:multiLevelType w:val="hybridMultilevel"/>
    <w:tmpl w:val="8C121C2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68D0672"/>
    <w:multiLevelType w:val="hybridMultilevel"/>
    <w:tmpl w:val="D7EE8798"/>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2E26BB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C5DFC"/>
    <w:multiLevelType w:val="hybridMultilevel"/>
    <w:tmpl w:val="B93EEEDC"/>
    <w:lvl w:ilvl="0" w:tplc="02467E06">
      <w:start w:val="1"/>
      <w:numFmt w:val="bullet"/>
      <w:pStyle w:val="CBBullet1"/>
      <w:lvlText w:val=""/>
      <w:lvlJc w:val="left"/>
      <w:pPr>
        <w:tabs>
          <w:tab w:val="num" w:pos="432"/>
        </w:tabs>
        <w:ind w:left="432" w:hanging="252"/>
      </w:pPr>
      <w:rPr>
        <w:rFonts w:ascii="Wingdings" w:hAnsi="Wingdings" w:hint="default"/>
        <w:b w:val="0"/>
        <w:bCs w:val="0"/>
        <w:i w:val="0"/>
        <w:iCs w:val="0"/>
        <w:color w:val="009CDE" w:themeColor="text2"/>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44F17"/>
    <w:multiLevelType w:val="hybridMultilevel"/>
    <w:tmpl w:val="B2E80794"/>
    <w:lvl w:ilvl="0" w:tplc="61C66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7B6481"/>
    <w:multiLevelType w:val="hybridMultilevel"/>
    <w:tmpl w:val="02C4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15B7CB6"/>
    <w:multiLevelType w:val="hybridMultilevel"/>
    <w:tmpl w:val="5476AA78"/>
    <w:lvl w:ilvl="0" w:tplc="61C664A0">
      <w:start w:val="1"/>
      <w:numFmt w:val="bullet"/>
      <w:lvlText w:val=""/>
      <w:lvlJc w:val="left"/>
      <w:pPr>
        <w:ind w:left="2160" w:hanging="360"/>
      </w:pPr>
      <w:rPr>
        <w:rFonts w:ascii="Symbol" w:hAnsi="Symbol" w:hint="default"/>
      </w:rPr>
    </w:lvl>
    <w:lvl w:ilvl="1" w:tplc="61C664A0">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5B86593"/>
    <w:multiLevelType w:val="hybridMultilevel"/>
    <w:tmpl w:val="1E4E05B0"/>
    <w:lvl w:ilvl="0" w:tplc="9BDCB32C">
      <w:start w:val="1"/>
      <w:numFmt w:val="bullet"/>
      <w:lvlText w:val="•"/>
      <w:lvlJc w:val="left"/>
      <w:pPr>
        <w:tabs>
          <w:tab w:val="num" w:pos="720"/>
        </w:tabs>
        <w:ind w:left="720" w:hanging="360"/>
      </w:pPr>
      <w:rPr>
        <w:rFonts w:ascii="Arial" w:hAnsi="Arial" w:hint="default"/>
      </w:rPr>
    </w:lvl>
    <w:lvl w:ilvl="1" w:tplc="43962B88" w:tentative="1">
      <w:start w:val="1"/>
      <w:numFmt w:val="bullet"/>
      <w:lvlText w:val="•"/>
      <w:lvlJc w:val="left"/>
      <w:pPr>
        <w:tabs>
          <w:tab w:val="num" w:pos="1440"/>
        </w:tabs>
        <w:ind w:left="1440" w:hanging="360"/>
      </w:pPr>
      <w:rPr>
        <w:rFonts w:ascii="Arial" w:hAnsi="Arial" w:hint="default"/>
      </w:rPr>
    </w:lvl>
    <w:lvl w:ilvl="2" w:tplc="45FAF292" w:tentative="1">
      <w:start w:val="1"/>
      <w:numFmt w:val="bullet"/>
      <w:lvlText w:val="•"/>
      <w:lvlJc w:val="left"/>
      <w:pPr>
        <w:tabs>
          <w:tab w:val="num" w:pos="2160"/>
        </w:tabs>
        <w:ind w:left="2160" w:hanging="360"/>
      </w:pPr>
      <w:rPr>
        <w:rFonts w:ascii="Arial" w:hAnsi="Arial" w:hint="default"/>
      </w:rPr>
    </w:lvl>
    <w:lvl w:ilvl="3" w:tplc="7A8E27D8" w:tentative="1">
      <w:start w:val="1"/>
      <w:numFmt w:val="bullet"/>
      <w:lvlText w:val="•"/>
      <w:lvlJc w:val="left"/>
      <w:pPr>
        <w:tabs>
          <w:tab w:val="num" w:pos="2880"/>
        </w:tabs>
        <w:ind w:left="2880" w:hanging="360"/>
      </w:pPr>
      <w:rPr>
        <w:rFonts w:ascii="Arial" w:hAnsi="Arial" w:hint="default"/>
      </w:rPr>
    </w:lvl>
    <w:lvl w:ilvl="4" w:tplc="D7766EC2" w:tentative="1">
      <w:start w:val="1"/>
      <w:numFmt w:val="bullet"/>
      <w:lvlText w:val="•"/>
      <w:lvlJc w:val="left"/>
      <w:pPr>
        <w:tabs>
          <w:tab w:val="num" w:pos="3600"/>
        </w:tabs>
        <w:ind w:left="3600" w:hanging="360"/>
      </w:pPr>
      <w:rPr>
        <w:rFonts w:ascii="Arial" w:hAnsi="Arial" w:hint="default"/>
      </w:rPr>
    </w:lvl>
    <w:lvl w:ilvl="5" w:tplc="96F0211C" w:tentative="1">
      <w:start w:val="1"/>
      <w:numFmt w:val="bullet"/>
      <w:lvlText w:val="•"/>
      <w:lvlJc w:val="left"/>
      <w:pPr>
        <w:tabs>
          <w:tab w:val="num" w:pos="4320"/>
        </w:tabs>
        <w:ind w:left="4320" w:hanging="360"/>
      </w:pPr>
      <w:rPr>
        <w:rFonts w:ascii="Arial" w:hAnsi="Arial" w:hint="default"/>
      </w:rPr>
    </w:lvl>
    <w:lvl w:ilvl="6" w:tplc="9B62841E" w:tentative="1">
      <w:start w:val="1"/>
      <w:numFmt w:val="bullet"/>
      <w:lvlText w:val="•"/>
      <w:lvlJc w:val="left"/>
      <w:pPr>
        <w:tabs>
          <w:tab w:val="num" w:pos="5040"/>
        </w:tabs>
        <w:ind w:left="5040" w:hanging="360"/>
      </w:pPr>
      <w:rPr>
        <w:rFonts w:ascii="Arial" w:hAnsi="Arial" w:hint="default"/>
      </w:rPr>
    </w:lvl>
    <w:lvl w:ilvl="7" w:tplc="FC107E5C" w:tentative="1">
      <w:start w:val="1"/>
      <w:numFmt w:val="bullet"/>
      <w:lvlText w:val="•"/>
      <w:lvlJc w:val="left"/>
      <w:pPr>
        <w:tabs>
          <w:tab w:val="num" w:pos="5760"/>
        </w:tabs>
        <w:ind w:left="5760" w:hanging="360"/>
      </w:pPr>
      <w:rPr>
        <w:rFonts w:ascii="Arial" w:hAnsi="Arial" w:hint="default"/>
      </w:rPr>
    </w:lvl>
    <w:lvl w:ilvl="8" w:tplc="1CAC467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597645"/>
    <w:multiLevelType w:val="hybridMultilevel"/>
    <w:tmpl w:val="32D0AEDE"/>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61C664A0">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777DA9"/>
    <w:multiLevelType w:val="hybridMultilevel"/>
    <w:tmpl w:val="BB145E72"/>
    <w:lvl w:ilvl="0" w:tplc="D6EE0DE4">
      <w:start w:val="1"/>
      <w:numFmt w:val="bullet"/>
      <w:lvlText w:val=""/>
      <w:lvlJc w:val="left"/>
      <w:pPr>
        <w:tabs>
          <w:tab w:val="num" w:pos="432"/>
        </w:tabs>
        <w:ind w:left="432" w:hanging="252"/>
      </w:pPr>
      <w:rPr>
        <w:rFonts w:ascii="Wingdings" w:hAnsi="Wingdings" w:hint="default"/>
        <w:b w:val="0"/>
        <w:bCs w:val="0"/>
        <w:i w:val="0"/>
        <w:iCs w:val="0"/>
        <w:color w:val="009CDE" w:themeColor="text2"/>
        <w:sz w:val="36"/>
        <w:szCs w:val="36"/>
      </w:rPr>
    </w:lvl>
    <w:lvl w:ilvl="1" w:tplc="04090003">
      <w:start w:val="1"/>
      <w:numFmt w:val="bullet"/>
      <w:lvlText w:val="o"/>
      <w:lvlJc w:val="left"/>
      <w:pPr>
        <w:ind w:left="1440" w:hanging="360"/>
      </w:pPr>
      <w:rPr>
        <w:rFonts w:ascii="Courier New" w:hAnsi="Courier New" w:hint="default"/>
      </w:rPr>
    </w:lvl>
    <w:lvl w:ilvl="2" w:tplc="C3B0F09C">
      <w:start w:val="1"/>
      <w:numFmt w:val="bullet"/>
      <w:pStyle w:val="CBBullet3"/>
      <w:lvlText w:val="–"/>
      <w:lvlJc w:val="left"/>
      <w:pPr>
        <w:tabs>
          <w:tab w:val="num" w:pos="864"/>
        </w:tabs>
        <w:ind w:left="864" w:hanging="216"/>
      </w:pPr>
      <w:rPr>
        <w:rFonts w:ascii="Times New Roman" w:hAnsi="Times New Roman" w:cs="Times New Roman" w:hint="default"/>
        <w:b w:val="0"/>
        <w:bCs w:val="0"/>
        <w:i w:val="0"/>
        <w:iCs w:val="0"/>
        <w:color w:val="009CDE" w:themeColor="text2"/>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B2541"/>
    <w:multiLevelType w:val="hybridMultilevel"/>
    <w:tmpl w:val="B872A6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61C664A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8C57AA4"/>
    <w:multiLevelType w:val="hybridMultilevel"/>
    <w:tmpl w:val="6B9472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4B4978FA"/>
    <w:multiLevelType w:val="hybridMultilevel"/>
    <w:tmpl w:val="A82EA08A"/>
    <w:lvl w:ilvl="0" w:tplc="7F2403A2">
      <w:start w:val="1"/>
      <w:numFmt w:val="bullet"/>
      <w:lvlText w:val="•"/>
      <w:lvlJc w:val="left"/>
      <w:pPr>
        <w:tabs>
          <w:tab w:val="num" w:pos="720"/>
        </w:tabs>
        <w:ind w:left="720" w:hanging="360"/>
      </w:pPr>
      <w:rPr>
        <w:rFonts w:ascii="Arial" w:hAnsi="Arial" w:hint="default"/>
      </w:rPr>
    </w:lvl>
    <w:lvl w:ilvl="1" w:tplc="D2A22EDC" w:tentative="1">
      <w:start w:val="1"/>
      <w:numFmt w:val="bullet"/>
      <w:lvlText w:val="•"/>
      <w:lvlJc w:val="left"/>
      <w:pPr>
        <w:tabs>
          <w:tab w:val="num" w:pos="1440"/>
        </w:tabs>
        <w:ind w:left="1440" w:hanging="360"/>
      </w:pPr>
      <w:rPr>
        <w:rFonts w:ascii="Arial" w:hAnsi="Arial" w:hint="default"/>
      </w:rPr>
    </w:lvl>
    <w:lvl w:ilvl="2" w:tplc="099E31A6" w:tentative="1">
      <w:start w:val="1"/>
      <w:numFmt w:val="bullet"/>
      <w:lvlText w:val="•"/>
      <w:lvlJc w:val="left"/>
      <w:pPr>
        <w:tabs>
          <w:tab w:val="num" w:pos="2160"/>
        </w:tabs>
        <w:ind w:left="2160" w:hanging="360"/>
      </w:pPr>
      <w:rPr>
        <w:rFonts w:ascii="Arial" w:hAnsi="Arial" w:hint="default"/>
      </w:rPr>
    </w:lvl>
    <w:lvl w:ilvl="3" w:tplc="3CFA926A" w:tentative="1">
      <w:start w:val="1"/>
      <w:numFmt w:val="bullet"/>
      <w:lvlText w:val="•"/>
      <w:lvlJc w:val="left"/>
      <w:pPr>
        <w:tabs>
          <w:tab w:val="num" w:pos="2880"/>
        </w:tabs>
        <w:ind w:left="2880" w:hanging="360"/>
      </w:pPr>
      <w:rPr>
        <w:rFonts w:ascii="Arial" w:hAnsi="Arial" w:hint="default"/>
      </w:rPr>
    </w:lvl>
    <w:lvl w:ilvl="4" w:tplc="95EA9F70" w:tentative="1">
      <w:start w:val="1"/>
      <w:numFmt w:val="bullet"/>
      <w:lvlText w:val="•"/>
      <w:lvlJc w:val="left"/>
      <w:pPr>
        <w:tabs>
          <w:tab w:val="num" w:pos="3600"/>
        </w:tabs>
        <w:ind w:left="3600" w:hanging="360"/>
      </w:pPr>
      <w:rPr>
        <w:rFonts w:ascii="Arial" w:hAnsi="Arial" w:hint="default"/>
      </w:rPr>
    </w:lvl>
    <w:lvl w:ilvl="5" w:tplc="1A44FF0E" w:tentative="1">
      <w:start w:val="1"/>
      <w:numFmt w:val="bullet"/>
      <w:lvlText w:val="•"/>
      <w:lvlJc w:val="left"/>
      <w:pPr>
        <w:tabs>
          <w:tab w:val="num" w:pos="4320"/>
        </w:tabs>
        <w:ind w:left="4320" w:hanging="360"/>
      </w:pPr>
      <w:rPr>
        <w:rFonts w:ascii="Arial" w:hAnsi="Arial" w:hint="default"/>
      </w:rPr>
    </w:lvl>
    <w:lvl w:ilvl="6" w:tplc="5A2A7A60" w:tentative="1">
      <w:start w:val="1"/>
      <w:numFmt w:val="bullet"/>
      <w:lvlText w:val="•"/>
      <w:lvlJc w:val="left"/>
      <w:pPr>
        <w:tabs>
          <w:tab w:val="num" w:pos="5040"/>
        </w:tabs>
        <w:ind w:left="5040" w:hanging="360"/>
      </w:pPr>
      <w:rPr>
        <w:rFonts w:ascii="Arial" w:hAnsi="Arial" w:hint="default"/>
      </w:rPr>
    </w:lvl>
    <w:lvl w:ilvl="7" w:tplc="373AFD06" w:tentative="1">
      <w:start w:val="1"/>
      <w:numFmt w:val="bullet"/>
      <w:lvlText w:val="•"/>
      <w:lvlJc w:val="left"/>
      <w:pPr>
        <w:tabs>
          <w:tab w:val="num" w:pos="5760"/>
        </w:tabs>
        <w:ind w:left="5760" w:hanging="360"/>
      </w:pPr>
      <w:rPr>
        <w:rFonts w:ascii="Arial" w:hAnsi="Arial" w:hint="default"/>
      </w:rPr>
    </w:lvl>
    <w:lvl w:ilvl="8" w:tplc="855A4F6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BCA5A9D"/>
    <w:multiLevelType w:val="hybridMultilevel"/>
    <w:tmpl w:val="0760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5B440C"/>
    <w:multiLevelType w:val="hybridMultilevel"/>
    <w:tmpl w:val="912484E6"/>
    <w:lvl w:ilvl="0" w:tplc="DC58B094">
      <w:start w:val="1"/>
      <w:numFmt w:val="bullet"/>
      <w:lvlText w:val="•"/>
      <w:lvlJc w:val="left"/>
      <w:pPr>
        <w:tabs>
          <w:tab w:val="num" w:pos="720"/>
        </w:tabs>
        <w:ind w:left="720" w:hanging="360"/>
      </w:pPr>
      <w:rPr>
        <w:rFonts w:ascii="Arial" w:hAnsi="Arial" w:hint="default"/>
      </w:rPr>
    </w:lvl>
    <w:lvl w:ilvl="1" w:tplc="B85C2CDE">
      <w:numFmt w:val="bullet"/>
      <w:lvlText w:val="•"/>
      <w:lvlJc w:val="left"/>
      <w:pPr>
        <w:tabs>
          <w:tab w:val="num" w:pos="1440"/>
        </w:tabs>
        <w:ind w:left="1440" w:hanging="360"/>
      </w:pPr>
      <w:rPr>
        <w:rFonts w:ascii="Arial" w:hAnsi="Arial" w:hint="default"/>
      </w:rPr>
    </w:lvl>
    <w:lvl w:ilvl="2" w:tplc="874278F8" w:tentative="1">
      <w:start w:val="1"/>
      <w:numFmt w:val="bullet"/>
      <w:lvlText w:val="•"/>
      <w:lvlJc w:val="left"/>
      <w:pPr>
        <w:tabs>
          <w:tab w:val="num" w:pos="2160"/>
        </w:tabs>
        <w:ind w:left="2160" w:hanging="360"/>
      </w:pPr>
      <w:rPr>
        <w:rFonts w:ascii="Arial" w:hAnsi="Arial" w:hint="default"/>
      </w:rPr>
    </w:lvl>
    <w:lvl w:ilvl="3" w:tplc="673E2552" w:tentative="1">
      <w:start w:val="1"/>
      <w:numFmt w:val="bullet"/>
      <w:lvlText w:val="•"/>
      <w:lvlJc w:val="left"/>
      <w:pPr>
        <w:tabs>
          <w:tab w:val="num" w:pos="2880"/>
        </w:tabs>
        <w:ind w:left="2880" w:hanging="360"/>
      </w:pPr>
      <w:rPr>
        <w:rFonts w:ascii="Arial" w:hAnsi="Arial" w:hint="default"/>
      </w:rPr>
    </w:lvl>
    <w:lvl w:ilvl="4" w:tplc="1898D1A4" w:tentative="1">
      <w:start w:val="1"/>
      <w:numFmt w:val="bullet"/>
      <w:lvlText w:val="•"/>
      <w:lvlJc w:val="left"/>
      <w:pPr>
        <w:tabs>
          <w:tab w:val="num" w:pos="3600"/>
        </w:tabs>
        <w:ind w:left="3600" w:hanging="360"/>
      </w:pPr>
      <w:rPr>
        <w:rFonts w:ascii="Arial" w:hAnsi="Arial" w:hint="default"/>
      </w:rPr>
    </w:lvl>
    <w:lvl w:ilvl="5" w:tplc="3A704D76" w:tentative="1">
      <w:start w:val="1"/>
      <w:numFmt w:val="bullet"/>
      <w:lvlText w:val="•"/>
      <w:lvlJc w:val="left"/>
      <w:pPr>
        <w:tabs>
          <w:tab w:val="num" w:pos="4320"/>
        </w:tabs>
        <w:ind w:left="4320" w:hanging="360"/>
      </w:pPr>
      <w:rPr>
        <w:rFonts w:ascii="Arial" w:hAnsi="Arial" w:hint="default"/>
      </w:rPr>
    </w:lvl>
    <w:lvl w:ilvl="6" w:tplc="F7D095A0" w:tentative="1">
      <w:start w:val="1"/>
      <w:numFmt w:val="bullet"/>
      <w:lvlText w:val="•"/>
      <w:lvlJc w:val="left"/>
      <w:pPr>
        <w:tabs>
          <w:tab w:val="num" w:pos="5040"/>
        </w:tabs>
        <w:ind w:left="5040" w:hanging="360"/>
      </w:pPr>
      <w:rPr>
        <w:rFonts w:ascii="Arial" w:hAnsi="Arial" w:hint="default"/>
      </w:rPr>
    </w:lvl>
    <w:lvl w:ilvl="7" w:tplc="A1B67354" w:tentative="1">
      <w:start w:val="1"/>
      <w:numFmt w:val="bullet"/>
      <w:lvlText w:val="•"/>
      <w:lvlJc w:val="left"/>
      <w:pPr>
        <w:tabs>
          <w:tab w:val="num" w:pos="5760"/>
        </w:tabs>
        <w:ind w:left="5760" w:hanging="360"/>
      </w:pPr>
      <w:rPr>
        <w:rFonts w:ascii="Arial" w:hAnsi="Arial" w:hint="default"/>
      </w:rPr>
    </w:lvl>
    <w:lvl w:ilvl="8" w:tplc="ECC4BEA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8D70BE"/>
    <w:multiLevelType w:val="hybridMultilevel"/>
    <w:tmpl w:val="EFE2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BF51FF"/>
    <w:multiLevelType w:val="hybridMultilevel"/>
    <w:tmpl w:val="D9B47CB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52327C99"/>
    <w:multiLevelType w:val="hybridMultilevel"/>
    <w:tmpl w:val="B2D2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23EA3"/>
    <w:multiLevelType w:val="hybridMultilevel"/>
    <w:tmpl w:val="5ADAD6F6"/>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2E26BB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63DC8"/>
    <w:multiLevelType w:val="hybridMultilevel"/>
    <w:tmpl w:val="AB0C9958"/>
    <w:lvl w:ilvl="0" w:tplc="417A423A">
      <w:start w:val="1"/>
      <w:numFmt w:val="bullet"/>
      <w:lvlText w:val="•"/>
      <w:lvlJc w:val="left"/>
      <w:pPr>
        <w:tabs>
          <w:tab w:val="num" w:pos="720"/>
        </w:tabs>
        <w:ind w:left="720" w:hanging="360"/>
      </w:pPr>
      <w:rPr>
        <w:rFonts w:ascii="Arial" w:hAnsi="Arial" w:hint="default"/>
      </w:rPr>
    </w:lvl>
    <w:lvl w:ilvl="1" w:tplc="33440A5E" w:tentative="1">
      <w:start w:val="1"/>
      <w:numFmt w:val="bullet"/>
      <w:lvlText w:val="•"/>
      <w:lvlJc w:val="left"/>
      <w:pPr>
        <w:tabs>
          <w:tab w:val="num" w:pos="1440"/>
        </w:tabs>
        <w:ind w:left="1440" w:hanging="360"/>
      </w:pPr>
      <w:rPr>
        <w:rFonts w:ascii="Arial" w:hAnsi="Arial" w:hint="default"/>
      </w:rPr>
    </w:lvl>
    <w:lvl w:ilvl="2" w:tplc="38022E6C" w:tentative="1">
      <w:start w:val="1"/>
      <w:numFmt w:val="bullet"/>
      <w:lvlText w:val="•"/>
      <w:lvlJc w:val="left"/>
      <w:pPr>
        <w:tabs>
          <w:tab w:val="num" w:pos="2160"/>
        </w:tabs>
        <w:ind w:left="2160" w:hanging="360"/>
      </w:pPr>
      <w:rPr>
        <w:rFonts w:ascii="Arial" w:hAnsi="Arial" w:hint="default"/>
      </w:rPr>
    </w:lvl>
    <w:lvl w:ilvl="3" w:tplc="70887B04" w:tentative="1">
      <w:start w:val="1"/>
      <w:numFmt w:val="bullet"/>
      <w:lvlText w:val="•"/>
      <w:lvlJc w:val="left"/>
      <w:pPr>
        <w:tabs>
          <w:tab w:val="num" w:pos="2880"/>
        </w:tabs>
        <w:ind w:left="2880" w:hanging="360"/>
      </w:pPr>
      <w:rPr>
        <w:rFonts w:ascii="Arial" w:hAnsi="Arial" w:hint="default"/>
      </w:rPr>
    </w:lvl>
    <w:lvl w:ilvl="4" w:tplc="B630BF02" w:tentative="1">
      <w:start w:val="1"/>
      <w:numFmt w:val="bullet"/>
      <w:lvlText w:val="•"/>
      <w:lvlJc w:val="left"/>
      <w:pPr>
        <w:tabs>
          <w:tab w:val="num" w:pos="3600"/>
        </w:tabs>
        <w:ind w:left="3600" w:hanging="360"/>
      </w:pPr>
      <w:rPr>
        <w:rFonts w:ascii="Arial" w:hAnsi="Arial" w:hint="default"/>
      </w:rPr>
    </w:lvl>
    <w:lvl w:ilvl="5" w:tplc="5976972E" w:tentative="1">
      <w:start w:val="1"/>
      <w:numFmt w:val="bullet"/>
      <w:lvlText w:val="•"/>
      <w:lvlJc w:val="left"/>
      <w:pPr>
        <w:tabs>
          <w:tab w:val="num" w:pos="4320"/>
        </w:tabs>
        <w:ind w:left="4320" w:hanging="360"/>
      </w:pPr>
      <w:rPr>
        <w:rFonts w:ascii="Arial" w:hAnsi="Arial" w:hint="default"/>
      </w:rPr>
    </w:lvl>
    <w:lvl w:ilvl="6" w:tplc="33E66D80" w:tentative="1">
      <w:start w:val="1"/>
      <w:numFmt w:val="bullet"/>
      <w:lvlText w:val="•"/>
      <w:lvlJc w:val="left"/>
      <w:pPr>
        <w:tabs>
          <w:tab w:val="num" w:pos="5040"/>
        </w:tabs>
        <w:ind w:left="5040" w:hanging="360"/>
      </w:pPr>
      <w:rPr>
        <w:rFonts w:ascii="Arial" w:hAnsi="Arial" w:hint="default"/>
      </w:rPr>
    </w:lvl>
    <w:lvl w:ilvl="7" w:tplc="651C6B28" w:tentative="1">
      <w:start w:val="1"/>
      <w:numFmt w:val="bullet"/>
      <w:lvlText w:val="•"/>
      <w:lvlJc w:val="left"/>
      <w:pPr>
        <w:tabs>
          <w:tab w:val="num" w:pos="5760"/>
        </w:tabs>
        <w:ind w:left="5760" w:hanging="360"/>
      </w:pPr>
      <w:rPr>
        <w:rFonts w:ascii="Arial" w:hAnsi="Arial" w:hint="default"/>
      </w:rPr>
    </w:lvl>
    <w:lvl w:ilvl="8" w:tplc="780A9FF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C0029D6"/>
    <w:multiLevelType w:val="hybridMultilevel"/>
    <w:tmpl w:val="53AC69FE"/>
    <w:lvl w:ilvl="0" w:tplc="0409000F">
      <w:start w:val="1"/>
      <w:numFmt w:val="decimal"/>
      <w:lvlText w:val="%1."/>
      <w:lvlJc w:val="left"/>
      <w:pPr>
        <w:ind w:left="720" w:hanging="360"/>
      </w:pPr>
    </w:lvl>
    <w:lvl w:ilvl="1" w:tplc="61C664A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FD55A6"/>
    <w:multiLevelType w:val="hybridMultilevel"/>
    <w:tmpl w:val="0242E0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C664A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56F10CC"/>
    <w:multiLevelType w:val="hybridMultilevel"/>
    <w:tmpl w:val="4BDED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8DB75E4"/>
    <w:multiLevelType w:val="hybridMultilevel"/>
    <w:tmpl w:val="FAA89B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AD96504"/>
    <w:multiLevelType w:val="hybridMultilevel"/>
    <w:tmpl w:val="3CEE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B54CF8"/>
    <w:multiLevelType w:val="hybridMultilevel"/>
    <w:tmpl w:val="2948FEF2"/>
    <w:lvl w:ilvl="0" w:tplc="1F0A4792">
      <w:start w:val="1"/>
      <w:numFmt w:val="bullet"/>
      <w:lvlText w:val="•"/>
      <w:lvlJc w:val="left"/>
      <w:pPr>
        <w:tabs>
          <w:tab w:val="num" w:pos="720"/>
        </w:tabs>
        <w:ind w:left="720" w:hanging="360"/>
      </w:pPr>
      <w:rPr>
        <w:rFonts w:ascii="Arial" w:hAnsi="Arial" w:hint="default"/>
      </w:rPr>
    </w:lvl>
    <w:lvl w:ilvl="1" w:tplc="F9D03B48" w:tentative="1">
      <w:start w:val="1"/>
      <w:numFmt w:val="bullet"/>
      <w:lvlText w:val="•"/>
      <w:lvlJc w:val="left"/>
      <w:pPr>
        <w:tabs>
          <w:tab w:val="num" w:pos="1440"/>
        </w:tabs>
        <w:ind w:left="1440" w:hanging="360"/>
      </w:pPr>
      <w:rPr>
        <w:rFonts w:ascii="Arial" w:hAnsi="Arial" w:hint="default"/>
      </w:rPr>
    </w:lvl>
    <w:lvl w:ilvl="2" w:tplc="927040A4" w:tentative="1">
      <w:start w:val="1"/>
      <w:numFmt w:val="bullet"/>
      <w:lvlText w:val="•"/>
      <w:lvlJc w:val="left"/>
      <w:pPr>
        <w:tabs>
          <w:tab w:val="num" w:pos="2160"/>
        </w:tabs>
        <w:ind w:left="2160" w:hanging="360"/>
      </w:pPr>
      <w:rPr>
        <w:rFonts w:ascii="Arial" w:hAnsi="Arial" w:hint="default"/>
      </w:rPr>
    </w:lvl>
    <w:lvl w:ilvl="3" w:tplc="3F5866FE" w:tentative="1">
      <w:start w:val="1"/>
      <w:numFmt w:val="bullet"/>
      <w:lvlText w:val="•"/>
      <w:lvlJc w:val="left"/>
      <w:pPr>
        <w:tabs>
          <w:tab w:val="num" w:pos="2880"/>
        </w:tabs>
        <w:ind w:left="2880" w:hanging="360"/>
      </w:pPr>
      <w:rPr>
        <w:rFonts w:ascii="Arial" w:hAnsi="Arial" w:hint="default"/>
      </w:rPr>
    </w:lvl>
    <w:lvl w:ilvl="4" w:tplc="BA3C4348" w:tentative="1">
      <w:start w:val="1"/>
      <w:numFmt w:val="bullet"/>
      <w:lvlText w:val="•"/>
      <w:lvlJc w:val="left"/>
      <w:pPr>
        <w:tabs>
          <w:tab w:val="num" w:pos="3600"/>
        </w:tabs>
        <w:ind w:left="3600" w:hanging="360"/>
      </w:pPr>
      <w:rPr>
        <w:rFonts w:ascii="Arial" w:hAnsi="Arial" w:hint="default"/>
      </w:rPr>
    </w:lvl>
    <w:lvl w:ilvl="5" w:tplc="6B9CD80E" w:tentative="1">
      <w:start w:val="1"/>
      <w:numFmt w:val="bullet"/>
      <w:lvlText w:val="•"/>
      <w:lvlJc w:val="left"/>
      <w:pPr>
        <w:tabs>
          <w:tab w:val="num" w:pos="4320"/>
        </w:tabs>
        <w:ind w:left="4320" w:hanging="360"/>
      </w:pPr>
      <w:rPr>
        <w:rFonts w:ascii="Arial" w:hAnsi="Arial" w:hint="default"/>
      </w:rPr>
    </w:lvl>
    <w:lvl w:ilvl="6" w:tplc="0EDA1280" w:tentative="1">
      <w:start w:val="1"/>
      <w:numFmt w:val="bullet"/>
      <w:lvlText w:val="•"/>
      <w:lvlJc w:val="left"/>
      <w:pPr>
        <w:tabs>
          <w:tab w:val="num" w:pos="5040"/>
        </w:tabs>
        <w:ind w:left="5040" w:hanging="360"/>
      </w:pPr>
      <w:rPr>
        <w:rFonts w:ascii="Arial" w:hAnsi="Arial" w:hint="default"/>
      </w:rPr>
    </w:lvl>
    <w:lvl w:ilvl="7" w:tplc="372E6778" w:tentative="1">
      <w:start w:val="1"/>
      <w:numFmt w:val="bullet"/>
      <w:lvlText w:val="•"/>
      <w:lvlJc w:val="left"/>
      <w:pPr>
        <w:tabs>
          <w:tab w:val="num" w:pos="5760"/>
        </w:tabs>
        <w:ind w:left="5760" w:hanging="360"/>
      </w:pPr>
      <w:rPr>
        <w:rFonts w:ascii="Arial" w:hAnsi="Arial" w:hint="default"/>
      </w:rPr>
    </w:lvl>
    <w:lvl w:ilvl="8" w:tplc="E21284F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5C0FEC"/>
    <w:multiLevelType w:val="hybridMultilevel"/>
    <w:tmpl w:val="E12C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D5B4D"/>
    <w:multiLevelType w:val="hybridMultilevel"/>
    <w:tmpl w:val="ADDEB2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996950018">
    <w:abstractNumId w:val="22"/>
  </w:num>
  <w:num w:numId="2" w16cid:durableId="1933969231">
    <w:abstractNumId w:val="9"/>
  </w:num>
  <w:num w:numId="3" w16cid:durableId="49497830">
    <w:abstractNumId w:val="28"/>
  </w:num>
  <w:num w:numId="4" w16cid:durableId="1338536898">
    <w:abstractNumId w:val="0"/>
  </w:num>
  <w:num w:numId="5" w16cid:durableId="125126476">
    <w:abstractNumId w:val="14"/>
  </w:num>
  <w:num w:numId="6" w16cid:durableId="607540613">
    <w:abstractNumId w:val="15"/>
  </w:num>
  <w:num w:numId="7" w16cid:durableId="1200899178">
    <w:abstractNumId w:val="18"/>
  </w:num>
  <w:num w:numId="8" w16cid:durableId="425150566">
    <w:abstractNumId w:val="35"/>
  </w:num>
  <w:num w:numId="9" w16cid:durableId="671299001">
    <w:abstractNumId w:val="30"/>
  </w:num>
  <w:num w:numId="10" w16cid:durableId="918363586">
    <w:abstractNumId w:val="20"/>
  </w:num>
  <w:num w:numId="11" w16cid:durableId="798299103">
    <w:abstractNumId w:val="7"/>
  </w:num>
  <w:num w:numId="12" w16cid:durableId="1800411323">
    <w:abstractNumId w:val="43"/>
  </w:num>
  <w:num w:numId="13" w16cid:durableId="1161198860">
    <w:abstractNumId w:val="10"/>
  </w:num>
  <w:num w:numId="14" w16cid:durableId="610212194">
    <w:abstractNumId w:val="45"/>
  </w:num>
  <w:num w:numId="15" w16cid:durableId="718241676">
    <w:abstractNumId w:val="5"/>
  </w:num>
  <w:num w:numId="16" w16cid:durableId="1121261983">
    <w:abstractNumId w:val="36"/>
  </w:num>
  <w:num w:numId="17" w16cid:durableId="696085020">
    <w:abstractNumId w:val="1"/>
  </w:num>
  <w:num w:numId="18" w16cid:durableId="566770477">
    <w:abstractNumId w:val="32"/>
  </w:num>
  <w:num w:numId="19" w16cid:durableId="1764649202">
    <w:abstractNumId w:val="34"/>
  </w:num>
  <w:num w:numId="20" w16cid:durableId="1041130600">
    <w:abstractNumId w:val="13"/>
  </w:num>
  <w:num w:numId="21" w16cid:durableId="261375612">
    <w:abstractNumId w:val="3"/>
  </w:num>
  <w:num w:numId="22" w16cid:durableId="473833061">
    <w:abstractNumId w:val="39"/>
  </w:num>
  <w:num w:numId="23" w16cid:durableId="887498497">
    <w:abstractNumId w:val="6"/>
  </w:num>
  <w:num w:numId="24" w16cid:durableId="1675962180">
    <w:abstractNumId w:val="23"/>
  </w:num>
  <w:num w:numId="25" w16cid:durableId="644701914">
    <w:abstractNumId w:val="37"/>
  </w:num>
  <w:num w:numId="26" w16cid:durableId="14503036">
    <w:abstractNumId w:val="19"/>
  </w:num>
  <w:num w:numId="27" w16cid:durableId="2024474673">
    <w:abstractNumId w:val="21"/>
  </w:num>
  <w:num w:numId="28" w16cid:durableId="1377588530">
    <w:abstractNumId w:val="17"/>
  </w:num>
  <w:num w:numId="29" w16cid:durableId="1234123659">
    <w:abstractNumId w:val="38"/>
  </w:num>
  <w:num w:numId="30" w16cid:durableId="307444907">
    <w:abstractNumId w:val="25"/>
  </w:num>
  <w:num w:numId="31" w16cid:durableId="1012487255">
    <w:abstractNumId w:val="4"/>
  </w:num>
  <w:num w:numId="32" w16cid:durableId="861479605">
    <w:abstractNumId w:val="26"/>
  </w:num>
  <w:num w:numId="33" w16cid:durableId="1272785775">
    <w:abstractNumId w:val="31"/>
  </w:num>
  <w:num w:numId="34" w16cid:durableId="755059980">
    <w:abstractNumId w:val="12"/>
  </w:num>
  <w:num w:numId="35" w16cid:durableId="1512186349">
    <w:abstractNumId w:val="33"/>
  </w:num>
  <w:num w:numId="36" w16cid:durableId="34352295">
    <w:abstractNumId w:val="27"/>
  </w:num>
  <w:num w:numId="37" w16cid:durableId="171382274">
    <w:abstractNumId w:val="44"/>
  </w:num>
  <w:num w:numId="38" w16cid:durableId="1935162890">
    <w:abstractNumId w:val="11"/>
  </w:num>
  <w:num w:numId="39" w16cid:durableId="227618202">
    <w:abstractNumId w:val="8"/>
  </w:num>
  <w:num w:numId="40" w16cid:durableId="1701055026">
    <w:abstractNumId w:val="24"/>
  </w:num>
  <w:num w:numId="41" w16cid:durableId="275257085">
    <w:abstractNumId w:val="41"/>
  </w:num>
  <w:num w:numId="42" w16cid:durableId="69273281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06213676">
    <w:abstractNumId w:val="42"/>
  </w:num>
  <w:num w:numId="44" w16cid:durableId="80485959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3570089">
    <w:abstractNumId w:val="29"/>
  </w:num>
  <w:num w:numId="46" w16cid:durableId="1871527082">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6383578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34862453">
    <w:abstractNumId w:val="2"/>
  </w:num>
  <w:num w:numId="49" w16cid:durableId="1621376508">
    <w:abstractNumId w:val="16"/>
  </w:num>
  <w:num w:numId="50" w16cid:durableId="1156341704">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3" w:dllVersion="517"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83"/>
    <w:rsid w:val="0001666F"/>
    <w:rsid w:val="00023C09"/>
    <w:rsid w:val="00045B22"/>
    <w:rsid w:val="0005050D"/>
    <w:rsid w:val="00052DA7"/>
    <w:rsid w:val="00061CA4"/>
    <w:rsid w:val="00070A0E"/>
    <w:rsid w:val="000771F4"/>
    <w:rsid w:val="00083503"/>
    <w:rsid w:val="00091ACE"/>
    <w:rsid w:val="00093E03"/>
    <w:rsid w:val="000A143A"/>
    <w:rsid w:val="000A67AE"/>
    <w:rsid w:val="000B3876"/>
    <w:rsid w:val="000B387A"/>
    <w:rsid w:val="000B4F7B"/>
    <w:rsid w:val="000B5B8C"/>
    <w:rsid w:val="000D5FFC"/>
    <w:rsid w:val="000E3524"/>
    <w:rsid w:val="000E457B"/>
    <w:rsid w:val="000E53B7"/>
    <w:rsid w:val="00102EE8"/>
    <w:rsid w:val="001050A6"/>
    <w:rsid w:val="00106D16"/>
    <w:rsid w:val="00114C6D"/>
    <w:rsid w:val="00117CE1"/>
    <w:rsid w:val="00125622"/>
    <w:rsid w:val="001273C1"/>
    <w:rsid w:val="00132217"/>
    <w:rsid w:val="00133DEE"/>
    <w:rsid w:val="00134294"/>
    <w:rsid w:val="001402CD"/>
    <w:rsid w:val="00140FB8"/>
    <w:rsid w:val="00145B58"/>
    <w:rsid w:val="00153153"/>
    <w:rsid w:val="00154B96"/>
    <w:rsid w:val="0016780B"/>
    <w:rsid w:val="00170A9D"/>
    <w:rsid w:val="0018020F"/>
    <w:rsid w:val="00184F82"/>
    <w:rsid w:val="00187311"/>
    <w:rsid w:val="00191B1A"/>
    <w:rsid w:val="00196B9F"/>
    <w:rsid w:val="001A229E"/>
    <w:rsid w:val="001A29DF"/>
    <w:rsid w:val="001A3184"/>
    <w:rsid w:val="001A51CD"/>
    <w:rsid w:val="001B11FE"/>
    <w:rsid w:val="001B7989"/>
    <w:rsid w:val="001B7A7A"/>
    <w:rsid w:val="001C44CD"/>
    <w:rsid w:val="001E4AAB"/>
    <w:rsid w:val="001E5141"/>
    <w:rsid w:val="001F3B67"/>
    <w:rsid w:val="00201DA5"/>
    <w:rsid w:val="00202AB9"/>
    <w:rsid w:val="0020381C"/>
    <w:rsid w:val="00204273"/>
    <w:rsid w:val="002117D3"/>
    <w:rsid w:val="00212B4A"/>
    <w:rsid w:val="00214CDC"/>
    <w:rsid w:val="00215A74"/>
    <w:rsid w:val="0021617E"/>
    <w:rsid w:val="002171FB"/>
    <w:rsid w:val="00220B3A"/>
    <w:rsid w:val="00224F4B"/>
    <w:rsid w:val="00227C10"/>
    <w:rsid w:val="00231821"/>
    <w:rsid w:val="002318C5"/>
    <w:rsid w:val="00237B15"/>
    <w:rsid w:val="002440A2"/>
    <w:rsid w:val="00247B8A"/>
    <w:rsid w:val="00265B75"/>
    <w:rsid w:val="0027485B"/>
    <w:rsid w:val="00292EFA"/>
    <w:rsid w:val="002D4329"/>
    <w:rsid w:val="002E3866"/>
    <w:rsid w:val="002F00F8"/>
    <w:rsid w:val="002F14B7"/>
    <w:rsid w:val="002F5886"/>
    <w:rsid w:val="0030565B"/>
    <w:rsid w:val="003068A8"/>
    <w:rsid w:val="00311E43"/>
    <w:rsid w:val="0031201E"/>
    <w:rsid w:val="0031498A"/>
    <w:rsid w:val="00316D43"/>
    <w:rsid w:val="00317681"/>
    <w:rsid w:val="00322127"/>
    <w:rsid w:val="0033358F"/>
    <w:rsid w:val="00333DA7"/>
    <w:rsid w:val="003449F2"/>
    <w:rsid w:val="00351421"/>
    <w:rsid w:val="00357DB0"/>
    <w:rsid w:val="00374414"/>
    <w:rsid w:val="0037496A"/>
    <w:rsid w:val="00381B2D"/>
    <w:rsid w:val="00383CD1"/>
    <w:rsid w:val="00394BE7"/>
    <w:rsid w:val="00395123"/>
    <w:rsid w:val="00395BAB"/>
    <w:rsid w:val="003A0D89"/>
    <w:rsid w:val="003A6F25"/>
    <w:rsid w:val="003B1144"/>
    <w:rsid w:val="003B7827"/>
    <w:rsid w:val="003D1B8D"/>
    <w:rsid w:val="003D2B87"/>
    <w:rsid w:val="003E0A7A"/>
    <w:rsid w:val="003F25D2"/>
    <w:rsid w:val="0040238F"/>
    <w:rsid w:val="0041106E"/>
    <w:rsid w:val="0041714F"/>
    <w:rsid w:val="00417AAE"/>
    <w:rsid w:val="00420EC8"/>
    <w:rsid w:val="00437FC1"/>
    <w:rsid w:val="0044609E"/>
    <w:rsid w:val="00451E7D"/>
    <w:rsid w:val="004719C7"/>
    <w:rsid w:val="00481159"/>
    <w:rsid w:val="00484252"/>
    <w:rsid w:val="00487045"/>
    <w:rsid w:val="004A0652"/>
    <w:rsid w:val="004B0F5D"/>
    <w:rsid w:val="004B3D94"/>
    <w:rsid w:val="004B7C22"/>
    <w:rsid w:val="004C4AB9"/>
    <w:rsid w:val="004D2C9A"/>
    <w:rsid w:val="004D3E3C"/>
    <w:rsid w:val="004E12EA"/>
    <w:rsid w:val="004E5A44"/>
    <w:rsid w:val="004F2AE5"/>
    <w:rsid w:val="004F2F99"/>
    <w:rsid w:val="004F6074"/>
    <w:rsid w:val="004F6FEF"/>
    <w:rsid w:val="004F7BE1"/>
    <w:rsid w:val="00514058"/>
    <w:rsid w:val="00524142"/>
    <w:rsid w:val="0052479A"/>
    <w:rsid w:val="005352B4"/>
    <w:rsid w:val="0053554A"/>
    <w:rsid w:val="00541B80"/>
    <w:rsid w:val="00551A9B"/>
    <w:rsid w:val="00552CEB"/>
    <w:rsid w:val="00552EC4"/>
    <w:rsid w:val="00555D02"/>
    <w:rsid w:val="00565CCE"/>
    <w:rsid w:val="005668F8"/>
    <w:rsid w:val="005803B8"/>
    <w:rsid w:val="00580D7A"/>
    <w:rsid w:val="00581C8B"/>
    <w:rsid w:val="00593D38"/>
    <w:rsid w:val="00594B49"/>
    <w:rsid w:val="0059632D"/>
    <w:rsid w:val="005A26C1"/>
    <w:rsid w:val="005B103D"/>
    <w:rsid w:val="005B41C2"/>
    <w:rsid w:val="005C1831"/>
    <w:rsid w:val="005C65C1"/>
    <w:rsid w:val="005C7424"/>
    <w:rsid w:val="005E735A"/>
    <w:rsid w:val="005F4121"/>
    <w:rsid w:val="005F5187"/>
    <w:rsid w:val="005F70DF"/>
    <w:rsid w:val="0060142B"/>
    <w:rsid w:val="00604384"/>
    <w:rsid w:val="0061065F"/>
    <w:rsid w:val="00613F2C"/>
    <w:rsid w:val="0063151B"/>
    <w:rsid w:val="0063156C"/>
    <w:rsid w:val="00633F99"/>
    <w:rsid w:val="00634449"/>
    <w:rsid w:val="00637CC8"/>
    <w:rsid w:val="00642C72"/>
    <w:rsid w:val="006527EA"/>
    <w:rsid w:val="00665FA7"/>
    <w:rsid w:val="00666BAB"/>
    <w:rsid w:val="006673CA"/>
    <w:rsid w:val="00670F55"/>
    <w:rsid w:val="00674B0F"/>
    <w:rsid w:val="006846AC"/>
    <w:rsid w:val="00687F62"/>
    <w:rsid w:val="006A68AC"/>
    <w:rsid w:val="006B04FF"/>
    <w:rsid w:val="006B7C0C"/>
    <w:rsid w:val="006C31F8"/>
    <w:rsid w:val="006C4BED"/>
    <w:rsid w:val="006C59C3"/>
    <w:rsid w:val="006C76FC"/>
    <w:rsid w:val="006D3D52"/>
    <w:rsid w:val="006D650B"/>
    <w:rsid w:val="006F4011"/>
    <w:rsid w:val="006F5AA7"/>
    <w:rsid w:val="0071334B"/>
    <w:rsid w:val="0071379A"/>
    <w:rsid w:val="00715492"/>
    <w:rsid w:val="00722C23"/>
    <w:rsid w:val="00730633"/>
    <w:rsid w:val="00743656"/>
    <w:rsid w:val="0074797F"/>
    <w:rsid w:val="00760899"/>
    <w:rsid w:val="00765AC0"/>
    <w:rsid w:val="00770659"/>
    <w:rsid w:val="00776ABB"/>
    <w:rsid w:val="00795C23"/>
    <w:rsid w:val="007A0863"/>
    <w:rsid w:val="007A0925"/>
    <w:rsid w:val="007A3D73"/>
    <w:rsid w:val="007B4900"/>
    <w:rsid w:val="007B74AB"/>
    <w:rsid w:val="007C6A78"/>
    <w:rsid w:val="007D4255"/>
    <w:rsid w:val="007E4948"/>
    <w:rsid w:val="0081571D"/>
    <w:rsid w:val="00817C40"/>
    <w:rsid w:val="008363D7"/>
    <w:rsid w:val="00840AF0"/>
    <w:rsid w:val="00852B15"/>
    <w:rsid w:val="008533D0"/>
    <w:rsid w:val="00855607"/>
    <w:rsid w:val="00861947"/>
    <w:rsid w:val="008640DA"/>
    <w:rsid w:val="00871243"/>
    <w:rsid w:val="008776C1"/>
    <w:rsid w:val="008977B2"/>
    <w:rsid w:val="008A4899"/>
    <w:rsid w:val="008C05BD"/>
    <w:rsid w:val="008C40A0"/>
    <w:rsid w:val="008C75FF"/>
    <w:rsid w:val="008D63CB"/>
    <w:rsid w:val="008D7A2A"/>
    <w:rsid w:val="008E1AB1"/>
    <w:rsid w:val="008E22AE"/>
    <w:rsid w:val="008E3CA2"/>
    <w:rsid w:val="008E5261"/>
    <w:rsid w:val="008F1838"/>
    <w:rsid w:val="008F2303"/>
    <w:rsid w:val="008F3112"/>
    <w:rsid w:val="008F454A"/>
    <w:rsid w:val="008F6C5D"/>
    <w:rsid w:val="008F7A48"/>
    <w:rsid w:val="009039FD"/>
    <w:rsid w:val="0090471C"/>
    <w:rsid w:val="009051B7"/>
    <w:rsid w:val="0091102A"/>
    <w:rsid w:val="00926A7F"/>
    <w:rsid w:val="00932715"/>
    <w:rsid w:val="0093309E"/>
    <w:rsid w:val="00933133"/>
    <w:rsid w:val="00934248"/>
    <w:rsid w:val="0094009C"/>
    <w:rsid w:val="009424EB"/>
    <w:rsid w:val="0095419D"/>
    <w:rsid w:val="009846C7"/>
    <w:rsid w:val="00984719"/>
    <w:rsid w:val="00990FA1"/>
    <w:rsid w:val="009978E2"/>
    <w:rsid w:val="00997E51"/>
    <w:rsid w:val="009A5C62"/>
    <w:rsid w:val="009B4F33"/>
    <w:rsid w:val="009C0D83"/>
    <w:rsid w:val="009D118E"/>
    <w:rsid w:val="009D207D"/>
    <w:rsid w:val="009E087B"/>
    <w:rsid w:val="009E0C56"/>
    <w:rsid w:val="009E37D1"/>
    <w:rsid w:val="009E5D09"/>
    <w:rsid w:val="009E6D7C"/>
    <w:rsid w:val="009F74A1"/>
    <w:rsid w:val="00A00E5C"/>
    <w:rsid w:val="00A10F71"/>
    <w:rsid w:val="00A26698"/>
    <w:rsid w:val="00A41CE3"/>
    <w:rsid w:val="00A45E52"/>
    <w:rsid w:val="00A5123C"/>
    <w:rsid w:val="00A52E4A"/>
    <w:rsid w:val="00A67BFA"/>
    <w:rsid w:val="00A72967"/>
    <w:rsid w:val="00A77F21"/>
    <w:rsid w:val="00A821A0"/>
    <w:rsid w:val="00A83C8D"/>
    <w:rsid w:val="00AA3019"/>
    <w:rsid w:val="00AD1487"/>
    <w:rsid w:val="00AE1CB2"/>
    <w:rsid w:val="00AE528D"/>
    <w:rsid w:val="00AE79F4"/>
    <w:rsid w:val="00AF0309"/>
    <w:rsid w:val="00AF077C"/>
    <w:rsid w:val="00AF4C2A"/>
    <w:rsid w:val="00AF5108"/>
    <w:rsid w:val="00B059CC"/>
    <w:rsid w:val="00B11837"/>
    <w:rsid w:val="00B1444B"/>
    <w:rsid w:val="00B16C9F"/>
    <w:rsid w:val="00B2400A"/>
    <w:rsid w:val="00B3546C"/>
    <w:rsid w:val="00B440EF"/>
    <w:rsid w:val="00B4562A"/>
    <w:rsid w:val="00B46F53"/>
    <w:rsid w:val="00B551BF"/>
    <w:rsid w:val="00B6638C"/>
    <w:rsid w:val="00B81F2A"/>
    <w:rsid w:val="00B97397"/>
    <w:rsid w:val="00BB35E8"/>
    <w:rsid w:val="00BB5BFD"/>
    <w:rsid w:val="00BC5C6D"/>
    <w:rsid w:val="00BD2DD4"/>
    <w:rsid w:val="00BD3E98"/>
    <w:rsid w:val="00BE046B"/>
    <w:rsid w:val="00BE0F29"/>
    <w:rsid w:val="00BE1365"/>
    <w:rsid w:val="00BE5612"/>
    <w:rsid w:val="00BE5B88"/>
    <w:rsid w:val="00BF3C3A"/>
    <w:rsid w:val="00BF5743"/>
    <w:rsid w:val="00BF6A4F"/>
    <w:rsid w:val="00BF7335"/>
    <w:rsid w:val="00C16754"/>
    <w:rsid w:val="00C20C4C"/>
    <w:rsid w:val="00C21930"/>
    <w:rsid w:val="00C301B2"/>
    <w:rsid w:val="00C34758"/>
    <w:rsid w:val="00C36B60"/>
    <w:rsid w:val="00C42346"/>
    <w:rsid w:val="00C444EB"/>
    <w:rsid w:val="00C45825"/>
    <w:rsid w:val="00C538AB"/>
    <w:rsid w:val="00C7388A"/>
    <w:rsid w:val="00C765AF"/>
    <w:rsid w:val="00C85E5D"/>
    <w:rsid w:val="00C95481"/>
    <w:rsid w:val="00C97692"/>
    <w:rsid w:val="00CB1B78"/>
    <w:rsid w:val="00CC4E09"/>
    <w:rsid w:val="00CC7D66"/>
    <w:rsid w:val="00CD361D"/>
    <w:rsid w:val="00CD37FA"/>
    <w:rsid w:val="00CD468D"/>
    <w:rsid w:val="00CE0E09"/>
    <w:rsid w:val="00CE6394"/>
    <w:rsid w:val="00CF77CB"/>
    <w:rsid w:val="00D21C45"/>
    <w:rsid w:val="00D25EE2"/>
    <w:rsid w:val="00D279F9"/>
    <w:rsid w:val="00D43FB8"/>
    <w:rsid w:val="00D537F5"/>
    <w:rsid w:val="00D549A7"/>
    <w:rsid w:val="00D57CA2"/>
    <w:rsid w:val="00D6229F"/>
    <w:rsid w:val="00D719A2"/>
    <w:rsid w:val="00D73C40"/>
    <w:rsid w:val="00D76728"/>
    <w:rsid w:val="00D76886"/>
    <w:rsid w:val="00D77E81"/>
    <w:rsid w:val="00D800B8"/>
    <w:rsid w:val="00D941F1"/>
    <w:rsid w:val="00DA5530"/>
    <w:rsid w:val="00DB5EDB"/>
    <w:rsid w:val="00DC2306"/>
    <w:rsid w:val="00DD5D41"/>
    <w:rsid w:val="00DE02D8"/>
    <w:rsid w:val="00DE517A"/>
    <w:rsid w:val="00E23D4E"/>
    <w:rsid w:val="00E33CDC"/>
    <w:rsid w:val="00E42DAE"/>
    <w:rsid w:val="00E46F74"/>
    <w:rsid w:val="00E47D03"/>
    <w:rsid w:val="00E500DE"/>
    <w:rsid w:val="00E5296C"/>
    <w:rsid w:val="00E550E6"/>
    <w:rsid w:val="00E55A32"/>
    <w:rsid w:val="00E627BC"/>
    <w:rsid w:val="00E637F9"/>
    <w:rsid w:val="00E64FA9"/>
    <w:rsid w:val="00E717CD"/>
    <w:rsid w:val="00E72432"/>
    <w:rsid w:val="00E738B8"/>
    <w:rsid w:val="00E77B7D"/>
    <w:rsid w:val="00E95B40"/>
    <w:rsid w:val="00EA7022"/>
    <w:rsid w:val="00EB3C1C"/>
    <w:rsid w:val="00EC141D"/>
    <w:rsid w:val="00EC2CA4"/>
    <w:rsid w:val="00EC5CF9"/>
    <w:rsid w:val="00ED0196"/>
    <w:rsid w:val="00ED1508"/>
    <w:rsid w:val="00ED72B0"/>
    <w:rsid w:val="00EE04BD"/>
    <w:rsid w:val="00EE1F58"/>
    <w:rsid w:val="00F01FB8"/>
    <w:rsid w:val="00F026F8"/>
    <w:rsid w:val="00F02FE2"/>
    <w:rsid w:val="00F1153D"/>
    <w:rsid w:val="00F115DD"/>
    <w:rsid w:val="00F12C41"/>
    <w:rsid w:val="00F177C6"/>
    <w:rsid w:val="00F22AD4"/>
    <w:rsid w:val="00F23159"/>
    <w:rsid w:val="00F355A5"/>
    <w:rsid w:val="00F360AB"/>
    <w:rsid w:val="00F428EB"/>
    <w:rsid w:val="00F61F76"/>
    <w:rsid w:val="00F67C5D"/>
    <w:rsid w:val="00F73838"/>
    <w:rsid w:val="00F7396F"/>
    <w:rsid w:val="00F84D62"/>
    <w:rsid w:val="00F9230D"/>
    <w:rsid w:val="00F964AB"/>
    <w:rsid w:val="00FA23D6"/>
    <w:rsid w:val="00FA620D"/>
    <w:rsid w:val="00FA6766"/>
    <w:rsid w:val="00FB019C"/>
    <w:rsid w:val="00FB664B"/>
    <w:rsid w:val="00FD29E0"/>
    <w:rsid w:val="00FE51FE"/>
    <w:rsid w:val="00FE58AC"/>
    <w:rsid w:val="13E18EB1"/>
    <w:rsid w:val="5DA56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65FAE5"/>
  <w14:defaultImageDpi w14:val="330"/>
  <w15:docId w15:val="{773E802F-4AB9-4201-A6D9-99D7EF43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4" w:qFormat="1"/>
    <w:lsdException w:name="heading 1" w:qFormat="1"/>
    <w:lsdException w:name="heading 2" w:semiHidden="1" w:unhideWhenUsed="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AE528D"/>
    <w:rPr>
      <w:rFonts w:ascii="Arial" w:hAnsi="Arial"/>
    </w:rPr>
  </w:style>
  <w:style w:type="paragraph" w:styleId="Heading1">
    <w:name w:val="heading 1"/>
    <w:basedOn w:val="H1"/>
    <w:next w:val="H1"/>
    <w:link w:val="Heading1Char"/>
    <w:uiPriority w:val="99"/>
    <w:semiHidden/>
    <w:qFormat/>
    <w:rsid w:val="00AE528D"/>
    <w:pPr>
      <w:keepNext/>
      <w:keepLines/>
      <w:spacing w:before="480"/>
      <w:outlineLvl w:val="0"/>
    </w:pPr>
    <w:rPr>
      <w:rFonts w:eastAsiaTheme="majorEastAsia" w:cstheme="majorBidi"/>
      <w:b w:val="0"/>
      <w:bCs/>
      <w:szCs w:val="32"/>
    </w:rPr>
  </w:style>
  <w:style w:type="paragraph" w:styleId="Heading2">
    <w:name w:val="heading 2"/>
    <w:basedOn w:val="H2"/>
    <w:next w:val="H2"/>
    <w:link w:val="Heading2Char"/>
    <w:uiPriority w:val="99"/>
    <w:semiHidden/>
    <w:qFormat/>
    <w:rsid w:val="00AE528D"/>
    <w:pPr>
      <w:keepNext/>
      <w:keepLines/>
      <w:spacing w:before="200"/>
      <w:outlineLvl w:val="1"/>
    </w:pPr>
    <w:rPr>
      <w:rFonts w:eastAsiaTheme="majorEastAsia" w:cstheme="majorBidi"/>
      <w:bCs w:val="0"/>
      <w:color w:val="00629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AE528D"/>
    <w:rPr>
      <w:rFonts w:asciiTheme="majorHAnsi" w:eastAsiaTheme="majorEastAsia" w:hAnsiTheme="majorHAnsi" w:cstheme="majorBidi"/>
      <w:bCs/>
      <w:sz w:val="52"/>
      <w:szCs w:val="32"/>
    </w:rPr>
  </w:style>
  <w:style w:type="paragraph" w:styleId="ListParagraph">
    <w:name w:val="List Paragraph"/>
    <w:basedOn w:val="Normal"/>
    <w:link w:val="ListParagraphChar"/>
    <w:uiPriority w:val="34"/>
    <w:qFormat/>
    <w:rsid w:val="002F00F8"/>
    <w:pPr>
      <w:ind w:left="720"/>
      <w:contextualSpacing/>
    </w:pPr>
  </w:style>
  <w:style w:type="paragraph" w:styleId="BalloonText">
    <w:name w:val="Balloon Text"/>
    <w:basedOn w:val="Normal"/>
    <w:link w:val="BalloonTextChar"/>
    <w:uiPriority w:val="99"/>
    <w:semiHidden/>
    <w:rsid w:val="00C30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C8B"/>
    <w:rPr>
      <w:rFonts w:ascii="Lucida Grande" w:hAnsi="Lucida Grande" w:cs="Lucida Grande"/>
      <w:sz w:val="18"/>
      <w:szCs w:val="18"/>
    </w:rPr>
  </w:style>
  <w:style w:type="character" w:customStyle="1" w:styleId="Heading2Char">
    <w:name w:val="Heading 2 Char"/>
    <w:basedOn w:val="DefaultParagraphFont"/>
    <w:link w:val="Heading2"/>
    <w:uiPriority w:val="99"/>
    <w:semiHidden/>
    <w:rsid w:val="00AE528D"/>
    <w:rPr>
      <w:rFonts w:asciiTheme="majorHAnsi" w:eastAsiaTheme="majorEastAsia" w:hAnsiTheme="majorHAnsi" w:cstheme="majorBidi"/>
      <w:b/>
      <w:color w:val="006298"/>
      <w:sz w:val="22"/>
      <w:szCs w:val="26"/>
    </w:rPr>
  </w:style>
  <w:style w:type="paragraph" w:styleId="Title">
    <w:name w:val="Title"/>
    <w:basedOn w:val="Normal"/>
    <w:next w:val="Normal"/>
    <w:link w:val="TitleChar"/>
    <w:uiPriority w:val="99"/>
    <w:semiHidden/>
    <w:qFormat/>
    <w:rsid w:val="00D77E81"/>
    <w:pPr>
      <w:pBdr>
        <w:bottom w:val="single" w:sz="8" w:space="4" w:color="006298" w:themeColor="accent1"/>
      </w:pBdr>
      <w:spacing w:after="300"/>
      <w:contextualSpacing/>
    </w:pPr>
    <w:rPr>
      <w:rFonts w:eastAsiaTheme="majorEastAsia" w:cstheme="majorBidi"/>
      <w:color w:val="0074A6" w:themeColor="text2" w:themeShade="BF"/>
      <w:spacing w:val="5"/>
      <w:kern w:val="28"/>
      <w:sz w:val="52"/>
      <w:szCs w:val="52"/>
    </w:rPr>
  </w:style>
  <w:style w:type="character" w:customStyle="1" w:styleId="TitleChar">
    <w:name w:val="Title Char"/>
    <w:basedOn w:val="DefaultParagraphFont"/>
    <w:link w:val="Title"/>
    <w:uiPriority w:val="99"/>
    <w:semiHidden/>
    <w:rsid w:val="00581C8B"/>
    <w:rPr>
      <w:rFonts w:ascii="Arial" w:eastAsiaTheme="majorEastAsia" w:hAnsi="Arial" w:cstheme="majorBidi"/>
      <w:color w:val="0074A6" w:themeColor="text2" w:themeShade="BF"/>
      <w:spacing w:val="5"/>
      <w:kern w:val="28"/>
      <w:sz w:val="52"/>
      <w:szCs w:val="52"/>
    </w:rPr>
  </w:style>
  <w:style w:type="paragraph" w:customStyle="1" w:styleId="CBTitlewBlueRule">
    <w:name w:val="CB Title w Blue Rule"/>
    <w:basedOn w:val="Normal"/>
    <w:link w:val="CBTitlewBlueRuleChar"/>
    <w:qFormat/>
    <w:rsid w:val="00BE046B"/>
    <w:pPr>
      <w:widowControl w:val="0"/>
      <w:pBdr>
        <w:top w:val="single" w:sz="48" w:space="1" w:color="009CDE" w:themeColor="text2"/>
      </w:pBdr>
      <w:spacing w:after="240"/>
      <w:ind w:right="4752"/>
    </w:pPr>
    <w:rPr>
      <w:sz w:val="68"/>
      <w:szCs w:val="68"/>
    </w:rPr>
  </w:style>
  <w:style w:type="paragraph" w:customStyle="1" w:styleId="CBIntro">
    <w:name w:val="CB Intro"/>
    <w:basedOn w:val="Normal"/>
    <w:qFormat/>
    <w:rsid w:val="00BE046B"/>
    <w:pPr>
      <w:widowControl w:val="0"/>
      <w:spacing w:after="360" w:line="340" w:lineRule="exact"/>
      <w:ind w:right="2592"/>
    </w:pPr>
    <w:rPr>
      <w:sz w:val="28"/>
      <w:szCs w:val="28"/>
      <w:lang w:val="it-IT"/>
    </w:rPr>
  </w:style>
  <w:style w:type="paragraph" w:customStyle="1" w:styleId="CBHeading1">
    <w:name w:val="CB Heading 1"/>
    <w:basedOn w:val="Normal"/>
    <w:link w:val="CBHeading1Char"/>
    <w:uiPriority w:val="1"/>
    <w:qFormat/>
    <w:rsid w:val="00514058"/>
    <w:pPr>
      <w:widowControl w:val="0"/>
      <w:spacing w:before="240" w:after="120"/>
    </w:pPr>
    <w:rPr>
      <w:b/>
      <w:bCs/>
      <w:color w:val="009CDE" w:themeColor="text2"/>
      <w:sz w:val="28"/>
      <w:szCs w:val="28"/>
    </w:rPr>
  </w:style>
  <w:style w:type="paragraph" w:customStyle="1" w:styleId="CBBodyText">
    <w:name w:val="CB Body Text"/>
    <w:basedOn w:val="Normal"/>
    <w:qFormat/>
    <w:rsid w:val="00BE046B"/>
    <w:pPr>
      <w:widowControl w:val="0"/>
      <w:spacing w:after="160" w:line="288" w:lineRule="auto"/>
    </w:pPr>
    <w:rPr>
      <w:rFonts w:asciiTheme="minorHAnsi" w:hAnsiTheme="minorHAnsi"/>
      <w:sz w:val="18"/>
      <w:szCs w:val="18"/>
    </w:rPr>
  </w:style>
  <w:style w:type="paragraph" w:customStyle="1" w:styleId="CBBullet1">
    <w:name w:val="CB Bullet 1"/>
    <w:basedOn w:val="CBBodyText"/>
    <w:uiPriority w:val="2"/>
    <w:qFormat/>
    <w:rsid w:val="00580D7A"/>
    <w:pPr>
      <w:numPr>
        <w:numId w:val="1"/>
      </w:numPr>
    </w:pPr>
  </w:style>
  <w:style w:type="paragraph" w:customStyle="1" w:styleId="CBBullet2">
    <w:name w:val="CB Bullet 2"/>
    <w:basedOn w:val="CBBodyText"/>
    <w:uiPriority w:val="2"/>
    <w:qFormat/>
    <w:rsid w:val="00580D7A"/>
    <w:pPr>
      <w:numPr>
        <w:ilvl w:val="1"/>
        <w:numId w:val="2"/>
      </w:numPr>
    </w:pPr>
  </w:style>
  <w:style w:type="paragraph" w:styleId="Header">
    <w:name w:val="header"/>
    <w:basedOn w:val="Normal"/>
    <w:link w:val="HeaderChar"/>
    <w:uiPriority w:val="99"/>
    <w:semiHidden/>
    <w:rsid w:val="000E457B"/>
    <w:pPr>
      <w:tabs>
        <w:tab w:val="center" w:pos="4320"/>
        <w:tab w:val="right" w:pos="8640"/>
      </w:tabs>
    </w:pPr>
  </w:style>
  <w:style w:type="character" w:customStyle="1" w:styleId="HeaderChar">
    <w:name w:val="Header Char"/>
    <w:basedOn w:val="DefaultParagraphFont"/>
    <w:link w:val="Header"/>
    <w:uiPriority w:val="99"/>
    <w:semiHidden/>
    <w:rsid w:val="00581C8B"/>
    <w:rPr>
      <w:rFonts w:ascii="Arial" w:hAnsi="Arial"/>
    </w:rPr>
  </w:style>
  <w:style w:type="paragraph" w:styleId="Footer">
    <w:name w:val="footer"/>
    <w:basedOn w:val="Normal"/>
    <w:link w:val="FooterChar"/>
    <w:uiPriority w:val="99"/>
    <w:semiHidden/>
    <w:rsid w:val="000E457B"/>
    <w:pPr>
      <w:tabs>
        <w:tab w:val="center" w:pos="4320"/>
        <w:tab w:val="right" w:pos="8640"/>
      </w:tabs>
    </w:pPr>
  </w:style>
  <w:style w:type="character" w:customStyle="1" w:styleId="FooterChar">
    <w:name w:val="Footer Char"/>
    <w:basedOn w:val="DefaultParagraphFont"/>
    <w:link w:val="Footer"/>
    <w:uiPriority w:val="99"/>
    <w:semiHidden/>
    <w:rsid w:val="00581C8B"/>
    <w:rPr>
      <w:rFonts w:ascii="Arial" w:hAnsi="Arial"/>
    </w:rPr>
  </w:style>
  <w:style w:type="paragraph" w:customStyle="1" w:styleId="CBBullet3">
    <w:name w:val="CB Bullet 3"/>
    <w:basedOn w:val="CBBodyText"/>
    <w:uiPriority w:val="2"/>
    <w:qFormat/>
    <w:rsid w:val="00580D7A"/>
    <w:pPr>
      <w:numPr>
        <w:ilvl w:val="2"/>
        <w:numId w:val="3"/>
      </w:numPr>
    </w:pPr>
  </w:style>
  <w:style w:type="paragraph" w:customStyle="1" w:styleId="CBHeading2">
    <w:name w:val="CB Heading 2"/>
    <w:basedOn w:val="CBHeading1"/>
    <w:uiPriority w:val="1"/>
    <w:qFormat/>
    <w:rsid w:val="00514058"/>
    <w:pPr>
      <w:spacing w:before="180"/>
    </w:pPr>
    <w:rPr>
      <w:sz w:val="20"/>
      <w:szCs w:val="20"/>
    </w:rPr>
  </w:style>
  <w:style w:type="paragraph" w:customStyle="1" w:styleId="CBNumberedList1">
    <w:name w:val="CB Numbered List 1"/>
    <w:basedOn w:val="CBBodyText"/>
    <w:uiPriority w:val="4"/>
    <w:qFormat/>
    <w:rsid w:val="000B3876"/>
    <w:pPr>
      <w:numPr>
        <w:numId w:val="4"/>
      </w:numPr>
    </w:pPr>
  </w:style>
  <w:style w:type="paragraph" w:customStyle="1" w:styleId="CBNumberedList2">
    <w:name w:val="CB Numbered List 2"/>
    <w:basedOn w:val="CBNumberedList1"/>
    <w:uiPriority w:val="4"/>
    <w:qFormat/>
    <w:rsid w:val="000B3876"/>
    <w:pPr>
      <w:numPr>
        <w:ilvl w:val="1"/>
      </w:numPr>
    </w:pPr>
  </w:style>
  <w:style w:type="paragraph" w:customStyle="1" w:styleId="CBNumberedList3">
    <w:name w:val="CB Numbered List 3"/>
    <w:basedOn w:val="CBNumberedList1"/>
    <w:uiPriority w:val="4"/>
    <w:qFormat/>
    <w:rsid w:val="000B3876"/>
    <w:pPr>
      <w:numPr>
        <w:ilvl w:val="2"/>
      </w:numPr>
    </w:pPr>
  </w:style>
  <w:style w:type="character" w:styleId="CommentReference">
    <w:name w:val="annotation reference"/>
    <w:basedOn w:val="DefaultParagraphFont"/>
    <w:uiPriority w:val="99"/>
    <w:semiHidden/>
    <w:unhideWhenUsed/>
    <w:rsid w:val="00061CA4"/>
    <w:rPr>
      <w:sz w:val="18"/>
      <w:szCs w:val="18"/>
    </w:rPr>
  </w:style>
  <w:style w:type="paragraph" w:styleId="CommentText">
    <w:name w:val="annotation text"/>
    <w:basedOn w:val="Normal"/>
    <w:link w:val="CommentTextChar"/>
    <w:uiPriority w:val="99"/>
    <w:semiHidden/>
    <w:unhideWhenUsed/>
    <w:rsid w:val="00061CA4"/>
  </w:style>
  <w:style w:type="character" w:customStyle="1" w:styleId="CommentTextChar">
    <w:name w:val="Comment Text Char"/>
    <w:basedOn w:val="DefaultParagraphFont"/>
    <w:link w:val="CommentText"/>
    <w:uiPriority w:val="99"/>
    <w:semiHidden/>
    <w:rsid w:val="00061CA4"/>
    <w:rPr>
      <w:rFonts w:ascii="Arial" w:hAnsi="Arial"/>
    </w:rPr>
  </w:style>
  <w:style w:type="paragraph" w:styleId="CommentSubject">
    <w:name w:val="annotation subject"/>
    <w:basedOn w:val="CommentText"/>
    <w:next w:val="CommentText"/>
    <w:link w:val="CommentSubjectChar"/>
    <w:uiPriority w:val="99"/>
    <w:semiHidden/>
    <w:unhideWhenUsed/>
    <w:rsid w:val="00061CA4"/>
    <w:rPr>
      <w:b/>
      <w:bCs/>
      <w:sz w:val="20"/>
      <w:szCs w:val="20"/>
    </w:rPr>
  </w:style>
  <w:style w:type="character" w:customStyle="1" w:styleId="CommentSubjectChar">
    <w:name w:val="Comment Subject Char"/>
    <w:basedOn w:val="CommentTextChar"/>
    <w:link w:val="CommentSubject"/>
    <w:uiPriority w:val="99"/>
    <w:semiHidden/>
    <w:rsid w:val="00061CA4"/>
    <w:rPr>
      <w:rFonts w:ascii="Arial" w:hAnsi="Arial"/>
      <w:b/>
      <w:bCs/>
      <w:sz w:val="20"/>
      <w:szCs w:val="20"/>
    </w:rPr>
  </w:style>
  <w:style w:type="paragraph" w:styleId="ListBullet">
    <w:name w:val="List Bullet"/>
    <w:basedOn w:val="Normal"/>
    <w:uiPriority w:val="1"/>
    <w:rsid w:val="009F74A1"/>
    <w:pPr>
      <w:numPr>
        <w:numId w:val="5"/>
      </w:numPr>
      <w:spacing w:after="120" w:line="264" w:lineRule="auto"/>
      <w:ind w:left="490" w:hanging="245"/>
    </w:pPr>
    <w:rPr>
      <w:rFonts w:asciiTheme="minorHAnsi" w:eastAsia="Times New Roman" w:hAnsiTheme="minorHAnsi" w:cs="Times New Roman"/>
      <w:sz w:val="18"/>
    </w:rPr>
  </w:style>
  <w:style w:type="table" w:styleId="TableGrid">
    <w:name w:val="Table Grid"/>
    <w:basedOn w:val="TableNormal"/>
    <w:uiPriority w:val="59"/>
    <w:rsid w:val="009C0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61947"/>
    <w:rPr>
      <w:rFonts w:ascii="Arial" w:hAnsi="Arial"/>
    </w:rPr>
  </w:style>
  <w:style w:type="character" w:styleId="Hyperlink">
    <w:name w:val="Hyperlink"/>
    <w:basedOn w:val="DefaultParagraphFont"/>
    <w:uiPriority w:val="99"/>
    <w:semiHidden/>
    <w:rsid w:val="0091102A"/>
    <w:rPr>
      <w:color w:val="888888" w:themeColor="hyperlink"/>
      <w:u w:val="single"/>
    </w:rPr>
  </w:style>
  <w:style w:type="character" w:customStyle="1" w:styleId="ListParagraphChar">
    <w:name w:val="List Paragraph Char"/>
    <w:basedOn w:val="DefaultParagraphFont"/>
    <w:link w:val="ListParagraph"/>
    <w:uiPriority w:val="34"/>
    <w:rsid w:val="0091102A"/>
    <w:rPr>
      <w:rFonts w:ascii="Arial" w:hAnsi="Arial"/>
    </w:rPr>
  </w:style>
  <w:style w:type="character" w:customStyle="1" w:styleId="apple-tab-span">
    <w:name w:val="apple-tab-span"/>
    <w:basedOn w:val="DefaultParagraphFont"/>
    <w:rsid w:val="00A67BFA"/>
  </w:style>
  <w:style w:type="character" w:styleId="FollowedHyperlink">
    <w:name w:val="FollowedHyperlink"/>
    <w:basedOn w:val="DefaultParagraphFont"/>
    <w:uiPriority w:val="99"/>
    <w:semiHidden/>
    <w:rsid w:val="00220B3A"/>
    <w:rPr>
      <w:color w:val="B2B2B2" w:themeColor="followedHyperlink"/>
      <w:u w:val="single"/>
    </w:rPr>
  </w:style>
  <w:style w:type="character" w:customStyle="1" w:styleId="UnresolvedMention1">
    <w:name w:val="Unresolved Mention1"/>
    <w:basedOn w:val="DefaultParagraphFont"/>
    <w:uiPriority w:val="99"/>
    <w:semiHidden/>
    <w:unhideWhenUsed/>
    <w:rsid w:val="00237B15"/>
    <w:rPr>
      <w:color w:val="605E5C"/>
      <w:shd w:val="clear" w:color="auto" w:fill="E1DFDD"/>
    </w:rPr>
  </w:style>
  <w:style w:type="paragraph" w:customStyle="1" w:styleId="H1">
    <w:name w:val="H1"/>
    <w:basedOn w:val="CBTitlewBlueRule"/>
    <w:link w:val="H1Char"/>
    <w:uiPriority w:val="4"/>
    <w:qFormat/>
    <w:rsid w:val="009051B7"/>
    <w:pPr>
      <w:tabs>
        <w:tab w:val="left" w:pos="10080"/>
      </w:tabs>
      <w:spacing w:after="0"/>
      <w:ind w:right="2056"/>
    </w:pPr>
    <w:rPr>
      <w:rFonts w:asciiTheme="majorHAnsi" w:hAnsiTheme="majorHAnsi" w:cstheme="majorHAnsi"/>
      <w:b/>
      <w:sz w:val="52"/>
      <w:szCs w:val="52"/>
    </w:rPr>
  </w:style>
  <w:style w:type="paragraph" w:customStyle="1" w:styleId="H2">
    <w:name w:val="H2"/>
    <w:basedOn w:val="CBHeading1"/>
    <w:link w:val="H2Char"/>
    <w:uiPriority w:val="4"/>
    <w:qFormat/>
    <w:rsid w:val="009051B7"/>
    <w:pPr>
      <w:spacing w:before="0" w:after="0"/>
    </w:pPr>
    <w:rPr>
      <w:rFonts w:asciiTheme="majorHAnsi" w:hAnsiTheme="majorHAnsi" w:cstheme="majorHAnsi"/>
      <w:color w:val="006298" w:themeColor="accent1"/>
      <w:sz w:val="22"/>
      <w:szCs w:val="22"/>
    </w:rPr>
  </w:style>
  <w:style w:type="character" w:customStyle="1" w:styleId="CBTitlewBlueRuleChar">
    <w:name w:val="CB Title w Blue Rule Char"/>
    <w:basedOn w:val="DefaultParagraphFont"/>
    <w:link w:val="CBTitlewBlueRule"/>
    <w:rsid w:val="009051B7"/>
    <w:rPr>
      <w:rFonts w:ascii="Arial" w:hAnsi="Arial"/>
      <w:sz w:val="68"/>
      <w:szCs w:val="68"/>
    </w:rPr>
  </w:style>
  <w:style w:type="character" w:customStyle="1" w:styleId="H1Char">
    <w:name w:val="H1 Char"/>
    <w:basedOn w:val="CBTitlewBlueRuleChar"/>
    <w:link w:val="H1"/>
    <w:uiPriority w:val="4"/>
    <w:rsid w:val="009051B7"/>
    <w:rPr>
      <w:rFonts w:asciiTheme="majorHAnsi" w:hAnsiTheme="majorHAnsi" w:cstheme="majorHAnsi"/>
      <w:b/>
      <w:sz w:val="52"/>
      <w:szCs w:val="52"/>
    </w:rPr>
  </w:style>
  <w:style w:type="character" w:customStyle="1" w:styleId="CBHeading1Char">
    <w:name w:val="CB Heading 1 Char"/>
    <w:basedOn w:val="DefaultParagraphFont"/>
    <w:link w:val="CBHeading1"/>
    <w:uiPriority w:val="1"/>
    <w:rsid w:val="009051B7"/>
    <w:rPr>
      <w:rFonts w:ascii="Arial" w:hAnsi="Arial"/>
      <w:b/>
      <w:bCs/>
      <w:color w:val="009CDE" w:themeColor="text2"/>
      <w:sz w:val="28"/>
      <w:szCs w:val="28"/>
    </w:rPr>
  </w:style>
  <w:style w:type="character" w:customStyle="1" w:styleId="H2Char">
    <w:name w:val="H2 Char"/>
    <w:basedOn w:val="CBHeading1Char"/>
    <w:link w:val="H2"/>
    <w:uiPriority w:val="4"/>
    <w:rsid w:val="009051B7"/>
    <w:rPr>
      <w:rFonts w:asciiTheme="majorHAnsi" w:hAnsiTheme="majorHAnsi" w:cstheme="majorHAnsi"/>
      <w:b/>
      <w:bCs/>
      <w:color w:val="006298"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5047">
      <w:bodyDiv w:val="1"/>
      <w:marLeft w:val="0"/>
      <w:marRight w:val="0"/>
      <w:marTop w:val="0"/>
      <w:marBottom w:val="0"/>
      <w:divBdr>
        <w:top w:val="none" w:sz="0" w:space="0" w:color="auto"/>
        <w:left w:val="none" w:sz="0" w:space="0" w:color="auto"/>
        <w:bottom w:val="none" w:sz="0" w:space="0" w:color="auto"/>
        <w:right w:val="none" w:sz="0" w:space="0" w:color="auto"/>
      </w:divBdr>
      <w:divsChild>
        <w:div w:id="581061956">
          <w:marLeft w:val="475"/>
          <w:marRight w:val="0"/>
          <w:marTop w:val="337"/>
          <w:marBottom w:val="0"/>
          <w:divBdr>
            <w:top w:val="none" w:sz="0" w:space="0" w:color="auto"/>
            <w:left w:val="none" w:sz="0" w:space="0" w:color="auto"/>
            <w:bottom w:val="none" w:sz="0" w:space="0" w:color="auto"/>
            <w:right w:val="none" w:sz="0" w:space="0" w:color="auto"/>
          </w:divBdr>
        </w:div>
        <w:div w:id="692611326">
          <w:marLeft w:val="475"/>
          <w:marRight w:val="0"/>
          <w:marTop w:val="337"/>
          <w:marBottom w:val="0"/>
          <w:divBdr>
            <w:top w:val="none" w:sz="0" w:space="0" w:color="auto"/>
            <w:left w:val="none" w:sz="0" w:space="0" w:color="auto"/>
            <w:bottom w:val="none" w:sz="0" w:space="0" w:color="auto"/>
            <w:right w:val="none" w:sz="0" w:space="0" w:color="auto"/>
          </w:divBdr>
        </w:div>
        <w:div w:id="880556088">
          <w:marLeft w:val="475"/>
          <w:marRight w:val="0"/>
          <w:marTop w:val="337"/>
          <w:marBottom w:val="0"/>
          <w:divBdr>
            <w:top w:val="none" w:sz="0" w:space="0" w:color="auto"/>
            <w:left w:val="none" w:sz="0" w:space="0" w:color="auto"/>
            <w:bottom w:val="none" w:sz="0" w:space="0" w:color="auto"/>
            <w:right w:val="none" w:sz="0" w:space="0" w:color="auto"/>
          </w:divBdr>
        </w:div>
      </w:divsChild>
    </w:div>
    <w:div w:id="136067454">
      <w:bodyDiv w:val="1"/>
      <w:marLeft w:val="0"/>
      <w:marRight w:val="0"/>
      <w:marTop w:val="0"/>
      <w:marBottom w:val="0"/>
      <w:divBdr>
        <w:top w:val="none" w:sz="0" w:space="0" w:color="auto"/>
        <w:left w:val="none" w:sz="0" w:space="0" w:color="auto"/>
        <w:bottom w:val="none" w:sz="0" w:space="0" w:color="auto"/>
        <w:right w:val="none" w:sz="0" w:space="0" w:color="auto"/>
      </w:divBdr>
      <w:divsChild>
        <w:div w:id="253903880">
          <w:marLeft w:val="547"/>
          <w:marRight w:val="0"/>
          <w:marTop w:val="337"/>
          <w:marBottom w:val="0"/>
          <w:divBdr>
            <w:top w:val="none" w:sz="0" w:space="0" w:color="auto"/>
            <w:left w:val="none" w:sz="0" w:space="0" w:color="auto"/>
            <w:bottom w:val="none" w:sz="0" w:space="0" w:color="auto"/>
            <w:right w:val="none" w:sz="0" w:space="0" w:color="auto"/>
          </w:divBdr>
        </w:div>
        <w:div w:id="1742681349">
          <w:marLeft w:val="547"/>
          <w:marRight w:val="0"/>
          <w:marTop w:val="337"/>
          <w:marBottom w:val="0"/>
          <w:divBdr>
            <w:top w:val="none" w:sz="0" w:space="0" w:color="auto"/>
            <w:left w:val="none" w:sz="0" w:space="0" w:color="auto"/>
            <w:bottom w:val="none" w:sz="0" w:space="0" w:color="auto"/>
            <w:right w:val="none" w:sz="0" w:space="0" w:color="auto"/>
          </w:divBdr>
        </w:div>
        <w:div w:id="1916739383">
          <w:marLeft w:val="547"/>
          <w:marRight w:val="0"/>
          <w:marTop w:val="337"/>
          <w:marBottom w:val="0"/>
          <w:divBdr>
            <w:top w:val="none" w:sz="0" w:space="0" w:color="auto"/>
            <w:left w:val="none" w:sz="0" w:space="0" w:color="auto"/>
            <w:bottom w:val="none" w:sz="0" w:space="0" w:color="auto"/>
            <w:right w:val="none" w:sz="0" w:space="0" w:color="auto"/>
          </w:divBdr>
        </w:div>
      </w:divsChild>
    </w:div>
    <w:div w:id="1018849040">
      <w:bodyDiv w:val="1"/>
      <w:marLeft w:val="0"/>
      <w:marRight w:val="0"/>
      <w:marTop w:val="0"/>
      <w:marBottom w:val="0"/>
      <w:divBdr>
        <w:top w:val="none" w:sz="0" w:space="0" w:color="auto"/>
        <w:left w:val="none" w:sz="0" w:space="0" w:color="auto"/>
        <w:bottom w:val="none" w:sz="0" w:space="0" w:color="auto"/>
        <w:right w:val="none" w:sz="0" w:space="0" w:color="auto"/>
      </w:divBdr>
      <w:divsChild>
        <w:div w:id="364058650">
          <w:marLeft w:val="547"/>
          <w:marRight w:val="0"/>
          <w:marTop w:val="337"/>
          <w:marBottom w:val="0"/>
          <w:divBdr>
            <w:top w:val="none" w:sz="0" w:space="0" w:color="auto"/>
            <w:left w:val="none" w:sz="0" w:space="0" w:color="auto"/>
            <w:bottom w:val="none" w:sz="0" w:space="0" w:color="auto"/>
            <w:right w:val="none" w:sz="0" w:space="0" w:color="auto"/>
          </w:divBdr>
        </w:div>
        <w:div w:id="839274233">
          <w:marLeft w:val="547"/>
          <w:marRight w:val="0"/>
          <w:marTop w:val="337"/>
          <w:marBottom w:val="0"/>
          <w:divBdr>
            <w:top w:val="none" w:sz="0" w:space="0" w:color="auto"/>
            <w:left w:val="none" w:sz="0" w:space="0" w:color="auto"/>
            <w:bottom w:val="none" w:sz="0" w:space="0" w:color="auto"/>
            <w:right w:val="none" w:sz="0" w:space="0" w:color="auto"/>
          </w:divBdr>
        </w:div>
        <w:div w:id="977345582">
          <w:marLeft w:val="547"/>
          <w:marRight w:val="0"/>
          <w:marTop w:val="337"/>
          <w:marBottom w:val="0"/>
          <w:divBdr>
            <w:top w:val="none" w:sz="0" w:space="0" w:color="auto"/>
            <w:left w:val="none" w:sz="0" w:space="0" w:color="auto"/>
            <w:bottom w:val="none" w:sz="0" w:space="0" w:color="auto"/>
            <w:right w:val="none" w:sz="0" w:space="0" w:color="auto"/>
          </w:divBdr>
        </w:div>
        <w:div w:id="1404447221">
          <w:marLeft w:val="547"/>
          <w:marRight w:val="0"/>
          <w:marTop w:val="337"/>
          <w:marBottom w:val="0"/>
          <w:divBdr>
            <w:top w:val="none" w:sz="0" w:space="0" w:color="auto"/>
            <w:left w:val="none" w:sz="0" w:space="0" w:color="auto"/>
            <w:bottom w:val="none" w:sz="0" w:space="0" w:color="auto"/>
            <w:right w:val="none" w:sz="0" w:space="0" w:color="auto"/>
          </w:divBdr>
        </w:div>
      </w:divsChild>
    </w:div>
    <w:div w:id="1086461095">
      <w:bodyDiv w:val="1"/>
      <w:marLeft w:val="0"/>
      <w:marRight w:val="0"/>
      <w:marTop w:val="0"/>
      <w:marBottom w:val="0"/>
      <w:divBdr>
        <w:top w:val="none" w:sz="0" w:space="0" w:color="auto"/>
        <w:left w:val="none" w:sz="0" w:space="0" w:color="auto"/>
        <w:bottom w:val="none" w:sz="0" w:space="0" w:color="auto"/>
        <w:right w:val="none" w:sz="0" w:space="0" w:color="auto"/>
      </w:divBdr>
      <w:divsChild>
        <w:div w:id="17436218">
          <w:marLeft w:val="547"/>
          <w:marRight w:val="0"/>
          <w:marTop w:val="337"/>
          <w:marBottom w:val="0"/>
          <w:divBdr>
            <w:top w:val="none" w:sz="0" w:space="0" w:color="auto"/>
            <w:left w:val="none" w:sz="0" w:space="0" w:color="auto"/>
            <w:bottom w:val="none" w:sz="0" w:space="0" w:color="auto"/>
            <w:right w:val="none" w:sz="0" w:space="0" w:color="auto"/>
          </w:divBdr>
        </w:div>
      </w:divsChild>
    </w:div>
    <w:div w:id="1137145380">
      <w:bodyDiv w:val="1"/>
      <w:marLeft w:val="0"/>
      <w:marRight w:val="0"/>
      <w:marTop w:val="0"/>
      <w:marBottom w:val="0"/>
      <w:divBdr>
        <w:top w:val="none" w:sz="0" w:space="0" w:color="auto"/>
        <w:left w:val="none" w:sz="0" w:space="0" w:color="auto"/>
        <w:bottom w:val="none" w:sz="0" w:space="0" w:color="auto"/>
        <w:right w:val="none" w:sz="0" w:space="0" w:color="auto"/>
      </w:divBdr>
    </w:div>
    <w:div w:id="1324121467">
      <w:bodyDiv w:val="1"/>
      <w:marLeft w:val="0"/>
      <w:marRight w:val="0"/>
      <w:marTop w:val="0"/>
      <w:marBottom w:val="0"/>
      <w:divBdr>
        <w:top w:val="none" w:sz="0" w:space="0" w:color="auto"/>
        <w:left w:val="none" w:sz="0" w:space="0" w:color="auto"/>
        <w:bottom w:val="none" w:sz="0" w:space="0" w:color="auto"/>
        <w:right w:val="none" w:sz="0" w:space="0" w:color="auto"/>
      </w:divBdr>
      <w:divsChild>
        <w:div w:id="302080345">
          <w:marLeft w:val="547"/>
          <w:marRight w:val="0"/>
          <w:marTop w:val="337"/>
          <w:marBottom w:val="0"/>
          <w:divBdr>
            <w:top w:val="none" w:sz="0" w:space="0" w:color="auto"/>
            <w:left w:val="none" w:sz="0" w:space="0" w:color="auto"/>
            <w:bottom w:val="none" w:sz="0" w:space="0" w:color="auto"/>
            <w:right w:val="none" w:sz="0" w:space="0" w:color="auto"/>
          </w:divBdr>
        </w:div>
        <w:div w:id="405802404">
          <w:marLeft w:val="547"/>
          <w:marRight w:val="0"/>
          <w:marTop w:val="337"/>
          <w:marBottom w:val="0"/>
          <w:divBdr>
            <w:top w:val="none" w:sz="0" w:space="0" w:color="auto"/>
            <w:left w:val="none" w:sz="0" w:space="0" w:color="auto"/>
            <w:bottom w:val="none" w:sz="0" w:space="0" w:color="auto"/>
            <w:right w:val="none" w:sz="0" w:space="0" w:color="auto"/>
          </w:divBdr>
        </w:div>
        <w:div w:id="730423218">
          <w:marLeft w:val="547"/>
          <w:marRight w:val="0"/>
          <w:marTop w:val="337"/>
          <w:marBottom w:val="0"/>
          <w:divBdr>
            <w:top w:val="none" w:sz="0" w:space="0" w:color="auto"/>
            <w:left w:val="none" w:sz="0" w:space="0" w:color="auto"/>
            <w:bottom w:val="none" w:sz="0" w:space="0" w:color="auto"/>
            <w:right w:val="none" w:sz="0" w:space="0" w:color="auto"/>
          </w:divBdr>
        </w:div>
        <w:div w:id="736436087">
          <w:marLeft w:val="547"/>
          <w:marRight w:val="0"/>
          <w:marTop w:val="337"/>
          <w:marBottom w:val="0"/>
          <w:divBdr>
            <w:top w:val="none" w:sz="0" w:space="0" w:color="auto"/>
            <w:left w:val="none" w:sz="0" w:space="0" w:color="auto"/>
            <w:bottom w:val="none" w:sz="0" w:space="0" w:color="auto"/>
            <w:right w:val="none" w:sz="0" w:space="0" w:color="auto"/>
          </w:divBdr>
        </w:div>
      </w:divsChild>
    </w:div>
    <w:div w:id="1412506360">
      <w:bodyDiv w:val="1"/>
      <w:marLeft w:val="0"/>
      <w:marRight w:val="0"/>
      <w:marTop w:val="0"/>
      <w:marBottom w:val="0"/>
      <w:divBdr>
        <w:top w:val="none" w:sz="0" w:space="0" w:color="auto"/>
        <w:left w:val="none" w:sz="0" w:space="0" w:color="auto"/>
        <w:bottom w:val="none" w:sz="0" w:space="0" w:color="auto"/>
        <w:right w:val="none" w:sz="0" w:space="0" w:color="auto"/>
      </w:divBdr>
      <w:divsChild>
        <w:div w:id="946158228">
          <w:marLeft w:val="547"/>
          <w:marRight w:val="0"/>
          <w:marTop w:val="337"/>
          <w:marBottom w:val="0"/>
          <w:divBdr>
            <w:top w:val="none" w:sz="0" w:space="0" w:color="auto"/>
            <w:left w:val="none" w:sz="0" w:space="0" w:color="auto"/>
            <w:bottom w:val="none" w:sz="0" w:space="0" w:color="auto"/>
            <w:right w:val="none" w:sz="0" w:space="0" w:color="auto"/>
          </w:divBdr>
        </w:div>
      </w:divsChild>
    </w:div>
    <w:div w:id="1621300442">
      <w:bodyDiv w:val="1"/>
      <w:marLeft w:val="0"/>
      <w:marRight w:val="0"/>
      <w:marTop w:val="0"/>
      <w:marBottom w:val="0"/>
      <w:divBdr>
        <w:top w:val="none" w:sz="0" w:space="0" w:color="auto"/>
        <w:left w:val="none" w:sz="0" w:space="0" w:color="auto"/>
        <w:bottom w:val="none" w:sz="0" w:space="0" w:color="auto"/>
        <w:right w:val="none" w:sz="0" w:space="0" w:color="auto"/>
      </w:divBdr>
      <w:divsChild>
        <w:div w:id="1897622912">
          <w:marLeft w:val="547"/>
          <w:marRight w:val="0"/>
          <w:marTop w:val="337"/>
          <w:marBottom w:val="0"/>
          <w:divBdr>
            <w:top w:val="none" w:sz="0" w:space="0" w:color="auto"/>
            <w:left w:val="none" w:sz="0" w:space="0" w:color="auto"/>
            <w:bottom w:val="none" w:sz="0" w:space="0" w:color="auto"/>
            <w:right w:val="none" w:sz="0" w:space="0" w:color="auto"/>
          </w:divBdr>
        </w:div>
        <w:div w:id="2038963248">
          <w:marLeft w:val="547"/>
          <w:marRight w:val="0"/>
          <w:marTop w:val="337"/>
          <w:marBottom w:val="0"/>
          <w:divBdr>
            <w:top w:val="none" w:sz="0" w:space="0" w:color="auto"/>
            <w:left w:val="none" w:sz="0" w:space="0" w:color="auto"/>
            <w:bottom w:val="none" w:sz="0" w:space="0" w:color="auto"/>
            <w:right w:val="none" w:sz="0" w:space="0" w:color="auto"/>
          </w:divBdr>
        </w:div>
      </w:divsChild>
    </w:div>
    <w:div w:id="1754471684">
      <w:bodyDiv w:val="1"/>
      <w:marLeft w:val="0"/>
      <w:marRight w:val="0"/>
      <w:marTop w:val="0"/>
      <w:marBottom w:val="0"/>
      <w:divBdr>
        <w:top w:val="none" w:sz="0" w:space="0" w:color="auto"/>
        <w:left w:val="none" w:sz="0" w:space="0" w:color="auto"/>
        <w:bottom w:val="none" w:sz="0" w:space="0" w:color="auto"/>
        <w:right w:val="none" w:sz="0" w:space="0" w:color="auto"/>
      </w:divBdr>
      <w:divsChild>
        <w:div w:id="94404016">
          <w:marLeft w:val="547"/>
          <w:marRight w:val="0"/>
          <w:marTop w:val="337"/>
          <w:marBottom w:val="0"/>
          <w:divBdr>
            <w:top w:val="none" w:sz="0" w:space="0" w:color="auto"/>
            <w:left w:val="none" w:sz="0" w:space="0" w:color="auto"/>
            <w:bottom w:val="none" w:sz="0" w:space="0" w:color="auto"/>
            <w:right w:val="none" w:sz="0" w:space="0" w:color="auto"/>
          </w:divBdr>
        </w:div>
        <w:div w:id="1146781194">
          <w:marLeft w:val="1440"/>
          <w:marRight w:val="0"/>
          <w:marTop w:val="337"/>
          <w:marBottom w:val="0"/>
          <w:divBdr>
            <w:top w:val="none" w:sz="0" w:space="0" w:color="auto"/>
            <w:left w:val="none" w:sz="0" w:space="0" w:color="auto"/>
            <w:bottom w:val="none" w:sz="0" w:space="0" w:color="auto"/>
            <w:right w:val="none" w:sz="0" w:space="0" w:color="auto"/>
          </w:divBdr>
        </w:div>
        <w:div w:id="1230383514">
          <w:marLeft w:val="1440"/>
          <w:marRight w:val="0"/>
          <w:marTop w:val="337"/>
          <w:marBottom w:val="0"/>
          <w:divBdr>
            <w:top w:val="none" w:sz="0" w:space="0" w:color="auto"/>
            <w:left w:val="none" w:sz="0" w:space="0" w:color="auto"/>
            <w:bottom w:val="none" w:sz="0" w:space="0" w:color="auto"/>
            <w:right w:val="none" w:sz="0" w:space="0" w:color="auto"/>
          </w:divBdr>
        </w:div>
      </w:divsChild>
    </w:div>
    <w:div w:id="1786579574">
      <w:bodyDiv w:val="1"/>
      <w:marLeft w:val="0"/>
      <w:marRight w:val="0"/>
      <w:marTop w:val="0"/>
      <w:marBottom w:val="0"/>
      <w:divBdr>
        <w:top w:val="none" w:sz="0" w:space="0" w:color="auto"/>
        <w:left w:val="none" w:sz="0" w:space="0" w:color="auto"/>
        <w:bottom w:val="none" w:sz="0" w:space="0" w:color="auto"/>
        <w:right w:val="none" w:sz="0" w:space="0" w:color="auto"/>
      </w:divBdr>
      <w:divsChild>
        <w:div w:id="1848250145">
          <w:marLeft w:val="547"/>
          <w:marRight w:val="0"/>
          <w:marTop w:val="337"/>
          <w:marBottom w:val="0"/>
          <w:divBdr>
            <w:top w:val="none" w:sz="0" w:space="0" w:color="auto"/>
            <w:left w:val="none" w:sz="0" w:space="0" w:color="auto"/>
            <w:bottom w:val="none" w:sz="0" w:space="0" w:color="auto"/>
            <w:right w:val="none" w:sz="0" w:space="0" w:color="auto"/>
          </w:divBdr>
        </w:div>
        <w:div w:id="1998418073">
          <w:marLeft w:val="547"/>
          <w:marRight w:val="0"/>
          <w:marTop w:val="337"/>
          <w:marBottom w:val="0"/>
          <w:divBdr>
            <w:top w:val="none" w:sz="0" w:space="0" w:color="auto"/>
            <w:left w:val="none" w:sz="0" w:space="0" w:color="auto"/>
            <w:bottom w:val="none" w:sz="0" w:space="0" w:color="auto"/>
            <w:right w:val="none" w:sz="0" w:space="0" w:color="auto"/>
          </w:divBdr>
        </w:div>
      </w:divsChild>
    </w:div>
    <w:div w:id="2137336860">
      <w:bodyDiv w:val="1"/>
      <w:marLeft w:val="0"/>
      <w:marRight w:val="0"/>
      <w:marTop w:val="0"/>
      <w:marBottom w:val="0"/>
      <w:divBdr>
        <w:top w:val="none" w:sz="0" w:space="0" w:color="auto"/>
        <w:left w:val="none" w:sz="0" w:space="0" w:color="auto"/>
        <w:bottom w:val="none" w:sz="0" w:space="0" w:color="auto"/>
        <w:right w:val="none" w:sz="0" w:space="0" w:color="auto"/>
      </w:divBdr>
      <w:divsChild>
        <w:div w:id="860901349">
          <w:marLeft w:val="547"/>
          <w:marRight w:val="0"/>
          <w:marTop w:val="337"/>
          <w:marBottom w:val="0"/>
          <w:divBdr>
            <w:top w:val="none" w:sz="0" w:space="0" w:color="auto"/>
            <w:left w:val="none" w:sz="0" w:space="0" w:color="auto"/>
            <w:bottom w:val="none" w:sz="0" w:space="0" w:color="auto"/>
            <w:right w:val="none" w:sz="0" w:space="0" w:color="auto"/>
          </w:divBdr>
        </w:div>
        <w:div w:id="872378389">
          <w:marLeft w:val="547"/>
          <w:marRight w:val="0"/>
          <w:marTop w:val="337"/>
          <w:marBottom w:val="0"/>
          <w:divBdr>
            <w:top w:val="none" w:sz="0" w:space="0" w:color="auto"/>
            <w:left w:val="none" w:sz="0" w:space="0" w:color="auto"/>
            <w:bottom w:val="none" w:sz="0" w:space="0" w:color="auto"/>
            <w:right w:val="none" w:sz="0" w:space="0" w:color="auto"/>
          </w:divBdr>
        </w:div>
        <w:div w:id="1608000992">
          <w:marLeft w:val="547"/>
          <w:marRight w:val="0"/>
          <w:marTop w:val="33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ap.collegeboard.org/about/benefits-pre-a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ap.collegeboard.org/pdf/welcome-pre-ap-parent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ap.collegeboard.org/pdf/welcome-pre-ap-parent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e-ap.collegeboard.org/pdf/welcome-pre-ap-par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llege Board">
  <a:themeElements>
    <a:clrScheme name="College Board">
      <a:dk1>
        <a:srgbClr val="161616"/>
      </a:dk1>
      <a:lt1>
        <a:srgbClr val="FFFFFF"/>
      </a:lt1>
      <a:dk2>
        <a:srgbClr val="009CDE"/>
      </a:dk2>
      <a:lt2>
        <a:srgbClr val="71C5E8"/>
      </a:lt2>
      <a:accent1>
        <a:srgbClr val="006298"/>
      </a:accent1>
      <a:accent2>
        <a:srgbClr val="009CDE"/>
      </a:accent2>
      <a:accent3>
        <a:srgbClr val="009CDE"/>
      </a:accent3>
      <a:accent4>
        <a:srgbClr val="FEDB00"/>
      </a:accent4>
      <a:accent5>
        <a:srgbClr val="E57200"/>
      </a:accent5>
      <a:accent6>
        <a:srgbClr val="505050"/>
      </a:accent6>
      <a:hlink>
        <a:srgbClr val="888888"/>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4c3e85-9273-4100-b40f-fb274fbcaae7" xsi:nil="true"/>
    <lcf76f155ced4ddcb4097134ff3c332f xmlns="7db1f338-8a58-4c1e-8e0f-d32a9ecf201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BCEB150206E4BB1A9747F3E5100C4" ma:contentTypeVersion="16" ma:contentTypeDescription="Create a new document." ma:contentTypeScope="" ma:versionID="22e11fc36825de0464b9c53ce5a10c46">
  <xsd:schema xmlns:xsd="http://www.w3.org/2001/XMLSchema" xmlns:xs="http://www.w3.org/2001/XMLSchema" xmlns:p="http://schemas.microsoft.com/office/2006/metadata/properties" xmlns:ns2="7db1f338-8a58-4c1e-8e0f-d32a9ecf201e" xmlns:ns3="9f4c3e85-9273-4100-b40f-fb274fbcaae7" targetNamespace="http://schemas.microsoft.com/office/2006/metadata/properties" ma:root="true" ma:fieldsID="902fb44f3dfa0f2dd809d5617a220308" ns2:_="" ns3:_="">
    <xsd:import namespace="7db1f338-8a58-4c1e-8e0f-d32a9ecf201e"/>
    <xsd:import namespace="9f4c3e85-9273-4100-b40f-fb274fbcaa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1f338-8a58-4c1e-8e0f-d32a9ecf2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5650d7-bd54-4c78-86b3-0ad055013b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4c3e85-9273-4100-b40f-fb274fbcaa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9d0648-0d02-463c-a71f-b9e53828a66b}" ma:internalName="TaxCatchAll" ma:showField="CatchAllData" ma:web="9f4c3e85-9273-4100-b40f-fb274fbcaa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57F7-63B2-4B32-936C-ABE630BB63C3}">
  <ds:schemaRefs>
    <ds:schemaRef ds:uri="http://schemas.microsoft.com/office/2006/metadata/properties"/>
    <ds:schemaRef ds:uri="http://schemas.microsoft.com/office/infopath/2007/PartnerControls"/>
    <ds:schemaRef ds:uri="9f4c3e85-9273-4100-b40f-fb274fbcaae7"/>
    <ds:schemaRef ds:uri="7db1f338-8a58-4c1e-8e0f-d32a9ecf201e"/>
  </ds:schemaRefs>
</ds:datastoreItem>
</file>

<file path=customXml/itemProps2.xml><?xml version="1.0" encoding="utf-8"?>
<ds:datastoreItem xmlns:ds="http://schemas.openxmlformats.org/officeDocument/2006/customXml" ds:itemID="{74552598-1950-4142-BE37-D6F2689C4724}">
  <ds:schemaRefs>
    <ds:schemaRef ds:uri="http://schemas.microsoft.com/sharepoint/v3/contenttype/forms"/>
  </ds:schemaRefs>
</ds:datastoreItem>
</file>

<file path=customXml/itemProps3.xml><?xml version="1.0" encoding="utf-8"?>
<ds:datastoreItem xmlns:ds="http://schemas.openxmlformats.org/officeDocument/2006/customXml" ds:itemID="{8284F4C4-7FFC-4952-9857-5D791CAA0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1f338-8a58-4c1e-8e0f-d32a9ecf201e"/>
    <ds:schemaRef ds:uri="9f4c3e85-9273-4100-b40f-fb274fbca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CB768C-9155-4A0F-8DA0-B2DA48FD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496</Words>
  <Characters>2832</Characters>
  <Application>Microsoft Office Word</Application>
  <DocSecurity>0</DocSecurity>
  <Lines>23</Lines>
  <Paragraphs>6</Paragraphs>
  <ScaleCrop>false</ScaleCrop>
  <Company>Diadeis NY</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Heinz</dc:creator>
  <cp:keywords/>
  <cp:lastModifiedBy>Cartee, Kristin</cp:lastModifiedBy>
  <cp:revision>30</cp:revision>
  <cp:lastPrinted>2018-02-19T20:57:00Z</cp:lastPrinted>
  <dcterms:created xsi:type="dcterms:W3CDTF">2020-06-26T14:24:00Z</dcterms:created>
  <dcterms:modified xsi:type="dcterms:W3CDTF">2023-06-01T17:21:00Z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0x0101004F4BCEB150206E4BB1A9747F3E5100C4</vt:lpwstr>
  </property>
  <property fmtid="{D5CDD505-2E9C-101B-9397-08002B2CF9AE}" pid="3" name="MediaServiceImageTags">
    <vt:lpwstr/>
  </property>
</Properties>
</file>